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5" w:type="dxa"/>
        <w:tblInd w:w="-459" w:type="dxa"/>
        <w:tblLook w:val="04A0"/>
      </w:tblPr>
      <w:tblGrid>
        <w:gridCol w:w="5043"/>
        <w:gridCol w:w="5452"/>
      </w:tblGrid>
      <w:tr w:rsidR="00845CB7" w:rsidRPr="00BA4527" w:rsidTr="00BA64B4">
        <w:trPr>
          <w:trHeight w:val="1258"/>
        </w:trPr>
        <w:tc>
          <w:tcPr>
            <w:tcW w:w="5043" w:type="dxa"/>
          </w:tcPr>
          <w:p w:rsidR="00845CB7" w:rsidRPr="00245EED" w:rsidRDefault="00845CB7" w:rsidP="004425F8">
            <w:pPr>
              <w:ind w:left="743" w:hanging="743"/>
            </w:pPr>
            <w:r>
              <w:t xml:space="preserve">                               </w:t>
            </w:r>
            <w:r w:rsidR="00F27107">
              <w:rPr>
                <w:lang w:val="en-US"/>
              </w:rPr>
              <w:t xml:space="preserve"> </w:t>
            </w:r>
            <w:r w:rsidR="006F4408">
              <w:rPr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3A7" w:rsidRDefault="00845CB7" w:rsidP="004425F8"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1819C1">
              <w:rPr>
                <w:rFonts w:ascii="Arial" w:hAnsi="Arial" w:cs="Arial"/>
                <w:sz w:val="24"/>
                <w:szCs w:val="24"/>
              </w:rPr>
              <w:t>ΕΛΛΗΝΙΚΗ ΔΗΜΟΚΡΑΤΙΑ</w:t>
            </w:r>
          </w:p>
          <w:p w:rsidR="00845CB7" w:rsidRPr="007A7624" w:rsidRDefault="00845CB7" w:rsidP="00B25608">
            <w:pPr>
              <w:ind w:left="-250"/>
            </w:pPr>
            <w:r w:rsidRPr="001819C1">
              <w:rPr>
                <w:rFonts w:ascii="Arial" w:hAnsi="Arial" w:cs="Arial"/>
                <w:sz w:val="22"/>
                <w:szCs w:val="22"/>
              </w:rPr>
              <w:t>Υ</w:t>
            </w:r>
            <w:r w:rsidR="00FB7EF7">
              <w:rPr>
                <w:rFonts w:ascii="Arial" w:hAnsi="Arial" w:cs="Arial"/>
                <w:sz w:val="22"/>
                <w:szCs w:val="22"/>
              </w:rPr>
              <w:t>Υ</w:t>
            </w:r>
            <w:r w:rsidRPr="001819C1">
              <w:rPr>
                <w:rFonts w:ascii="Arial" w:hAnsi="Arial" w:cs="Arial"/>
                <w:sz w:val="22"/>
                <w:szCs w:val="22"/>
              </w:rPr>
              <w:t>ΠΟΥΡΓΕΙΟ  ΠΑΙΔΕΙΑΣ</w:t>
            </w:r>
            <w:r w:rsidR="001E73A7">
              <w:rPr>
                <w:rFonts w:ascii="Arial" w:hAnsi="Arial" w:cs="Arial"/>
                <w:sz w:val="22"/>
                <w:szCs w:val="22"/>
              </w:rPr>
              <w:t xml:space="preserve"> ΚΑΙ ΘΡΗΣΚΕΥΜΑΤΩΝ</w:t>
            </w:r>
          </w:p>
          <w:p w:rsidR="00845CB7" w:rsidRPr="007A7624" w:rsidRDefault="00177F4D" w:rsidP="004425F8">
            <w:pPr>
              <w:ind w:left="743"/>
            </w:pPr>
            <w:r>
              <w:t xml:space="preserve">               </w:t>
            </w:r>
            <w:r w:rsidR="00845CB7">
              <w:t xml:space="preserve">   </w:t>
            </w:r>
            <w:r w:rsidR="00845CB7" w:rsidRPr="00274AAB">
              <w:t>-----</w:t>
            </w:r>
          </w:p>
          <w:p w:rsidR="00F27107" w:rsidRPr="00F27107" w:rsidRDefault="00845CB7" w:rsidP="00F27107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F27107" w:rsidRPr="00F27107">
              <w:rPr>
                <w:rFonts w:ascii="Arial" w:hAnsi="Arial" w:cs="Arial"/>
              </w:rPr>
              <w:t>ΓΕΝΙΚΗ ΔΙΕΥΘΥΝΣΗ ΣΠΟΥΔΩΝ</w:t>
            </w:r>
          </w:p>
          <w:p w:rsidR="00F27107" w:rsidRPr="00F27107" w:rsidRDefault="00F27107" w:rsidP="00F27107">
            <w:pPr>
              <w:ind w:left="33"/>
              <w:rPr>
                <w:rFonts w:ascii="Arial" w:hAnsi="Arial" w:cs="Arial"/>
              </w:rPr>
            </w:pPr>
            <w:r w:rsidRPr="00F27107">
              <w:rPr>
                <w:rFonts w:ascii="Arial" w:hAnsi="Arial" w:cs="Arial"/>
              </w:rPr>
              <w:t>Π/ΘΜΙΑΣ ΚΑΙ Δ/ΘΜΙΑΣ ΕΚΠΑΙΔΕΥΣΗΣ</w:t>
            </w:r>
          </w:p>
          <w:p w:rsidR="00F27107" w:rsidRPr="007A7624" w:rsidRDefault="00317B1C" w:rsidP="00F27107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ΔΙΕΥΘΥΝΣΕΙΣ</w:t>
            </w:r>
            <w:r w:rsidR="00F27107" w:rsidRPr="00F27107">
              <w:rPr>
                <w:rFonts w:ascii="Arial" w:hAnsi="Arial" w:cs="Arial"/>
              </w:rPr>
              <w:t xml:space="preserve"> ΣΠΟΥΔΩΝ, ΠΡΟΓΡΑΜΜΑΤΩΝ </w:t>
            </w:r>
          </w:p>
          <w:p w:rsidR="00861B6F" w:rsidRPr="00F27107" w:rsidRDefault="00317B1C" w:rsidP="00F27107">
            <w:pPr>
              <w:ind w:left="33"/>
              <w:rPr>
                <w:rFonts w:ascii="Arial" w:hAnsi="Arial" w:cs="Arial"/>
              </w:rPr>
            </w:pPr>
            <w:r w:rsidRPr="007A7624">
              <w:rPr>
                <w:rFonts w:ascii="Arial" w:hAnsi="Arial" w:cs="Arial"/>
              </w:rPr>
              <w:t xml:space="preserve">        </w:t>
            </w:r>
            <w:r w:rsidR="00F27107">
              <w:rPr>
                <w:rFonts w:ascii="Arial" w:hAnsi="Arial" w:cs="Arial"/>
              </w:rPr>
              <w:t>ΚΑΙ ΟΡΓΑΝΩΣΗΣ</w:t>
            </w:r>
            <w:r>
              <w:rPr>
                <w:rFonts w:ascii="Arial" w:hAnsi="Arial" w:cs="Arial"/>
              </w:rPr>
              <w:t xml:space="preserve"> Π.Ε. ΚΑΙ </w:t>
            </w:r>
            <w:r w:rsidR="00F27107">
              <w:rPr>
                <w:rFonts w:ascii="Arial" w:hAnsi="Arial" w:cs="Arial"/>
              </w:rPr>
              <w:t>Δ</w:t>
            </w:r>
            <w:r w:rsidR="00F27107" w:rsidRPr="007A7624">
              <w:rPr>
                <w:rFonts w:ascii="Arial" w:hAnsi="Arial" w:cs="Arial"/>
              </w:rPr>
              <w:t>.</w:t>
            </w:r>
            <w:r w:rsidR="00F27107">
              <w:rPr>
                <w:rFonts w:ascii="Arial" w:hAnsi="Arial" w:cs="Arial"/>
                <w:lang w:val="en-US"/>
              </w:rPr>
              <w:t>E</w:t>
            </w:r>
            <w:r w:rsidR="00F27107" w:rsidRPr="007A7624">
              <w:rPr>
                <w:rFonts w:ascii="Arial" w:hAnsi="Arial" w:cs="Arial"/>
              </w:rPr>
              <w:t>.</w:t>
            </w:r>
          </w:p>
          <w:p w:rsidR="00845CB7" w:rsidRPr="007A7624" w:rsidRDefault="00177F4D" w:rsidP="00F27107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317B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845CB7">
              <w:rPr>
                <w:rFonts w:ascii="Arial" w:hAnsi="Arial" w:cs="Arial"/>
              </w:rPr>
              <w:t xml:space="preserve"> </w:t>
            </w:r>
            <w:r w:rsidR="00845CB7" w:rsidRPr="002B3F45">
              <w:rPr>
                <w:rFonts w:ascii="Arial" w:hAnsi="Arial" w:cs="Arial"/>
              </w:rPr>
              <w:t>-----</w:t>
            </w:r>
          </w:p>
          <w:p w:rsidR="00845CB7" w:rsidRPr="00813B4B" w:rsidRDefault="00845CB7" w:rsidP="004425F8">
            <w:pPr>
              <w:rPr>
                <w:rFonts w:ascii="Arial" w:hAnsi="Arial" w:cs="Arial"/>
              </w:rPr>
            </w:pPr>
            <w:r w:rsidRPr="002B3F45">
              <w:rPr>
                <w:rFonts w:ascii="Arial" w:hAnsi="Arial" w:cs="Arial"/>
              </w:rPr>
              <w:t>Ταχ. Δ/νση:</w:t>
            </w:r>
            <w:r>
              <w:rPr>
                <w:rFonts w:ascii="Arial" w:hAnsi="Arial" w:cs="Arial"/>
              </w:rPr>
              <w:t xml:space="preserve">   Ανδρέα Παπανδρέου 37</w:t>
            </w:r>
          </w:p>
          <w:p w:rsidR="00845CB7" w:rsidRPr="00C560CE" w:rsidRDefault="00845CB7" w:rsidP="004425F8">
            <w:pPr>
              <w:rPr>
                <w:rFonts w:ascii="Arial" w:hAnsi="Arial" w:cs="Arial"/>
              </w:rPr>
            </w:pPr>
            <w:r w:rsidRPr="002B3F45">
              <w:rPr>
                <w:rFonts w:ascii="Arial" w:hAnsi="Arial" w:cs="Arial"/>
              </w:rPr>
              <w:t>Τ.Κ. – Πόλη:</w:t>
            </w:r>
            <w:r>
              <w:rPr>
                <w:rFonts w:ascii="Arial" w:hAnsi="Arial" w:cs="Arial"/>
              </w:rPr>
              <w:t xml:space="preserve">  151 80 Μαρούσι</w:t>
            </w:r>
          </w:p>
          <w:p w:rsidR="007F7B75" w:rsidRPr="007F7B75" w:rsidRDefault="00845CB7" w:rsidP="004425F8">
            <w:pPr>
              <w:rPr>
                <w:rFonts w:ascii="Arial" w:hAnsi="Arial" w:cs="Arial"/>
              </w:rPr>
            </w:pPr>
            <w:r w:rsidRPr="002B3F45">
              <w:rPr>
                <w:rFonts w:ascii="Arial" w:hAnsi="Arial" w:cs="Arial"/>
              </w:rPr>
              <w:t>Ιστοσελίδα:</w:t>
            </w:r>
            <w:r w:rsidRPr="00C560C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lang w:val="en-US"/>
              </w:rPr>
              <w:t>http</w:t>
            </w:r>
            <w:r w:rsidRPr="00C560CE">
              <w:rPr>
                <w:rFonts w:ascii="Arial" w:hAnsi="Arial" w:cs="Arial"/>
              </w:rPr>
              <w:t xml:space="preserve">: // </w:t>
            </w:r>
            <w:r w:rsidRPr="007F7B75">
              <w:rPr>
                <w:rFonts w:ascii="Arial" w:hAnsi="Arial" w:cs="Arial"/>
                <w:lang w:val="en-US"/>
              </w:rPr>
              <w:t>www</w:t>
            </w:r>
            <w:r w:rsidRPr="007F7B75">
              <w:rPr>
                <w:rFonts w:ascii="Arial" w:hAnsi="Arial" w:cs="Arial"/>
              </w:rPr>
              <w:t>.</w:t>
            </w:r>
            <w:r w:rsidR="007F7B75">
              <w:rPr>
                <w:rFonts w:ascii="Arial" w:hAnsi="Arial" w:cs="Arial"/>
                <w:lang w:val="en-US"/>
              </w:rPr>
              <w:t>minedu</w:t>
            </w:r>
            <w:r w:rsidR="007F7B75" w:rsidRPr="007F7B75">
              <w:rPr>
                <w:rFonts w:ascii="Arial" w:hAnsi="Arial" w:cs="Arial"/>
              </w:rPr>
              <w:t>.</w:t>
            </w:r>
            <w:r w:rsidR="007F7B75">
              <w:rPr>
                <w:rFonts w:ascii="Arial" w:hAnsi="Arial" w:cs="Arial"/>
                <w:lang w:val="en-US"/>
              </w:rPr>
              <w:t>gov</w:t>
            </w:r>
            <w:r w:rsidR="007F7B75" w:rsidRPr="007F7B75">
              <w:rPr>
                <w:rFonts w:ascii="Arial" w:hAnsi="Arial" w:cs="Arial"/>
              </w:rPr>
              <w:t>.</w:t>
            </w:r>
            <w:r w:rsidR="007F7B75">
              <w:rPr>
                <w:rFonts w:ascii="Arial" w:hAnsi="Arial" w:cs="Arial"/>
                <w:lang w:val="en-US"/>
              </w:rPr>
              <w:t>gr</w:t>
            </w:r>
          </w:p>
          <w:p w:rsidR="00317B1C" w:rsidRDefault="00D9201D" w:rsidP="00442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Πληροφορίες:</w:t>
            </w:r>
            <w:r w:rsidR="00166890">
              <w:rPr>
                <w:rFonts w:ascii="Arial" w:hAnsi="Arial" w:cs="Arial"/>
              </w:rPr>
              <w:t xml:space="preserve"> </w:t>
            </w:r>
            <w:r w:rsidR="00317B1C">
              <w:rPr>
                <w:rFonts w:ascii="Arial" w:hAnsi="Arial" w:cs="Arial"/>
              </w:rPr>
              <w:t>Κ. Παπαχρήστος-</w:t>
            </w:r>
          </w:p>
          <w:p w:rsidR="00BA64B4" w:rsidRDefault="00317B1C" w:rsidP="00442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BA64B4">
              <w:rPr>
                <w:rFonts w:ascii="Arial" w:hAnsi="Arial" w:cs="Arial"/>
              </w:rPr>
              <w:t>Α. Παπαδαντωνάκης</w:t>
            </w:r>
          </w:p>
          <w:p w:rsidR="00413C17" w:rsidRDefault="00845CB7" w:rsidP="004425F8">
            <w:pPr>
              <w:rPr>
                <w:rFonts w:ascii="Arial" w:hAnsi="Arial" w:cs="Arial"/>
              </w:rPr>
            </w:pPr>
            <w:r w:rsidRPr="002B3F45">
              <w:rPr>
                <w:rFonts w:ascii="Arial" w:hAnsi="Arial" w:cs="Arial"/>
              </w:rPr>
              <w:t>Τηλέφωνο</w:t>
            </w:r>
            <w:r w:rsidRPr="00C560CE">
              <w:rPr>
                <w:rFonts w:ascii="Arial" w:hAnsi="Arial" w:cs="Arial"/>
              </w:rPr>
              <w:t>:</w:t>
            </w:r>
            <w:r w:rsidR="00317B1C">
              <w:rPr>
                <w:rFonts w:ascii="Arial" w:hAnsi="Arial" w:cs="Arial"/>
              </w:rPr>
              <w:t xml:space="preserve">  210 344 3605 - 2237</w:t>
            </w:r>
            <w:r w:rsidR="00BA64B4">
              <w:rPr>
                <w:rFonts w:ascii="Arial" w:hAnsi="Arial" w:cs="Arial"/>
              </w:rPr>
              <w:t xml:space="preserve">  </w:t>
            </w:r>
          </w:p>
          <w:p w:rsidR="00D9201D" w:rsidRPr="007A7624" w:rsidRDefault="00413C17" w:rsidP="004425F8">
            <w:pPr>
              <w:spacing w:line="276" w:lineRule="auto"/>
              <w:ind w:right="-35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</w:p>
          <w:p w:rsidR="00EC16AD" w:rsidRPr="007A7624" w:rsidRDefault="00EC16AD" w:rsidP="004425F8">
            <w:pPr>
              <w:spacing w:line="276" w:lineRule="auto"/>
              <w:ind w:right="-355"/>
              <w:rPr>
                <w:rFonts w:ascii="Arial" w:hAnsi="Arial"/>
              </w:rPr>
            </w:pPr>
          </w:p>
          <w:p w:rsidR="00845CB7" w:rsidRPr="00BA4527" w:rsidRDefault="00413C17" w:rsidP="00D9201D">
            <w:pPr>
              <w:ind w:right="-35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5452" w:type="dxa"/>
          </w:tcPr>
          <w:p w:rsidR="00845CB7" w:rsidRPr="00E42A1F" w:rsidRDefault="00845CB7" w:rsidP="007F7B75">
            <w:pPr>
              <w:spacing w:line="360" w:lineRule="auto"/>
              <w:ind w:right="-355"/>
              <w:rPr>
                <w:rFonts w:ascii="Arial" w:hAnsi="Arial"/>
                <w:sz w:val="22"/>
                <w:szCs w:val="22"/>
              </w:rPr>
            </w:pPr>
            <w:r w:rsidRPr="00E42A1F">
              <w:rPr>
                <w:rFonts w:ascii="Arial" w:hAnsi="Arial"/>
                <w:sz w:val="22"/>
                <w:szCs w:val="22"/>
              </w:rPr>
              <w:t>Να διατηρηθεί μέχρι ..................</w:t>
            </w:r>
          </w:p>
          <w:p w:rsidR="00845CB7" w:rsidRPr="00E42A1F" w:rsidRDefault="00845CB7" w:rsidP="007F7B75">
            <w:pPr>
              <w:spacing w:line="360" w:lineRule="auto"/>
              <w:ind w:right="-355"/>
              <w:rPr>
                <w:rFonts w:ascii="Arial" w:hAnsi="Arial"/>
                <w:sz w:val="22"/>
                <w:szCs w:val="22"/>
              </w:rPr>
            </w:pPr>
            <w:r w:rsidRPr="00E42A1F">
              <w:rPr>
                <w:rFonts w:ascii="Arial" w:hAnsi="Arial"/>
                <w:sz w:val="22"/>
                <w:szCs w:val="22"/>
              </w:rPr>
              <w:t>Βαθμός Ασφαλείας .......... ……</w:t>
            </w:r>
          </w:p>
          <w:p w:rsidR="00845CB7" w:rsidRPr="007A7624" w:rsidRDefault="00B13047" w:rsidP="007F7B75">
            <w:pPr>
              <w:spacing w:before="240" w:line="360" w:lineRule="auto"/>
              <w:ind w:right="-35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Μαρούσι, </w:t>
            </w:r>
            <w:r w:rsidR="0041278E">
              <w:rPr>
                <w:rFonts w:ascii="Arial" w:hAnsi="Arial"/>
                <w:sz w:val="22"/>
                <w:szCs w:val="22"/>
              </w:rPr>
              <w:t xml:space="preserve"> </w:t>
            </w:r>
            <w:r w:rsidR="000555B0" w:rsidRPr="007A7624">
              <w:rPr>
                <w:rFonts w:ascii="Arial" w:hAnsi="Arial"/>
                <w:sz w:val="22"/>
                <w:szCs w:val="22"/>
              </w:rPr>
              <w:t xml:space="preserve">       06</w:t>
            </w:r>
            <w:r w:rsidR="00C1013D" w:rsidRPr="007A7624">
              <w:rPr>
                <w:rFonts w:ascii="Arial" w:hAnsi="Arial"/>
                <w:sz w:val="22"/>
                <w:szCs w:val="22"/>
              </w:rPr>
              <w:t>/</w:t>
            </w:r>
            <w:r w:rsidR="00C24149" w:rsidRPr="007A7624">
              <w:rPr>
                <w:rFonts w:ascii="Arial" w:hAnsi="Arial"/>
                <w:sz w:val="22"/>
                <w:szCs w:val="22"/>
              </w:rPr>
              <w:t>11</w:t>
            </w:r>
            <w:r w:rsidR="00DD6609">
              <w:rPr>
                <w:rFonts w:ascii="Arial" w:hAnsi="Arial"/>
                <w:sz w:val="22"/>
                <w:szCs w:val="22"/>
              </w:rPr>
              <w:t>/201</w:t>
            </w:r>
            <w:r w:rsidR="00486699" w:rsidRPr="007A7624">
              <w:rPr>
                <w:rFonts w:ascii="Arial" w:hAnsi="Arial"/>
                <w:sz w:val="22"/>
                <w:szCs w:val="22"/>
              </w:rPr>
              <w:t>4</w:t>
            </w:r>
          </w:p>
          <w:p w:rsidR="00845CB7" w:rsidRPr="00566213" w:rsidRDefault="00897BF9" w:rsidP="007F7B75">
            <w:pPr>
              <w:spacing w:line="360" w:lineRule="auto"/>
              <w:ind w:right="-35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Αριθ. Πρωτ.: </w:t>
            </w:r>
            <w:r w:rsidR="00C24149">
              <w:rPr>
                <w:rFonts w:ascii="Arial" w:hAnsi="Arial"/>
                <w:sz w:val="22"/>
                <w:szCs w:val="22"/>
              </w:rPr>
              <w:t xml:space="preserve"> </w:t>
            </w:r>
            <w:r w:rsidR="000555B0" w:rsidRPr="007A7624">
              <w:rPr>
                <w:rFonts w:ascii="Arial" w:hAnsi="Arial"/>
                <w:sz w:val="22"/>
                <w:szCs w:val="22"/>
              </w:rPr>
              <w:t xml:space="preserve">  179155</w:t>
            </w:r>
            <w:r w:rsidR="006D3DCD">
              <w:rPr>
                <w:rFonts w:ascii="Arial" w:hAnsi="Arial"/>
                <w:sz w:val="22"/>
                <w:szCs w:val="22"/>
              </w:rPr>
              <w:t>/Δ</w:t>
            </w:r>
            <w:r w:rsidR="00566213">
              <w:rPr>
                <w:rFonts w:ascii="Arial" w:hAnsi="Arial"/>
                <w:sz w:val="22"/>
                <w:szCs w:val="22"/>
              </w:rPr>
              <w:t>2</w:t>
            </w:r>
          </w:p>
          <w:p w:rsidR="00845CB7" w:rsidRPr="003D7F2C" w:rsidRDefault="00845CB7" w:rsidP="007F7B75">
            <w:pPr>
              <w:spacing w:line="360" w:lineRule="auto"/>
              <w:ind w:right="-355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Βαθ. Προτερ.</w:t>
            </w:r>
            <w:r w:rsidR="00177F4D">
              <w:rPr>
                <w:rFonts w:ascii="Arial" w:hAnsi="Arial"/>
                <w:sz w:val="22"/>
                <w:szCs w:val="22"/>
              </w:rPr>
              <w:t xml:space="preserve"> </w:t>
            </w:r>
            <w:r w:rsidR="00262736">
              <w:rPr>
                <w:rFonts w:ascii="Arial" w:hAnsi="Arial"/>
                <w:sz w:val="22"/>
                <w:szCs w:val="22"/>
              </w:rPr>
              <w:t xml:space="preserve"> </w:t>
            </w:r>
            <w:r w:rsidR="009C70CC">
              <w:rPr>
                <w:rFonts w:ascii="Arial" w:hAnsi="Arial"/>
                <w:sz w:val="22"/>
                <w:szCs w:val="22"/>
              </w:rPr>
              <w:t xml:space="preserve"> </w:t>
            </w:r>
            <w:r w:rsidR="00105194">
              <w:rPr>
                <w:rFonts w:ascii="Arial" w:hAnsi="Arial"/>
                <w:sz w:val="22"/>
                <w:szCs w:val="22"/>
              </w:rPr>
              <w:t>ΕΞ. ΕΠΕΙΓΟΝ</w:t>
            </w:r>
          </w:p>
          <w:p w:rsidR="00D17F0F" w:rsidRDefault="00D17F0F" w:rsidP="004B3284">
            <w:pPr>
              <w:spacing w:line="276" w:lineRule="auto"/>
              <w:ind w:left="884" w:right="-650" w:hanging="850"/>
              <w:rPr>
                <w:rFonts w:ascii="Arial" w:hAnsi="Arial"/>
                <w:sz w:val="22"/>
                <w:szCs w:val="22"/>
              </w:rPr>
            </w:pPr>
          </w:p>
          <w:p w:rsidR="003668F1" w:rsidRDefault="003668F1" w:rsidP="004B3284">
            <w:pPr>
              <w:spacing w:line="276" w:lineRule="auto"/>
              <w:ind w:left="884" w:right="-650" w:hanging="850"/>
              <w:rPr>
                <w:rFonts w:ascii="Arial" w:hAnsi="Arial"/>
                <w:sz w:val="22"/>
                <w:szCs w:val="22"/>
              </w:rPr>
            </w:pPr>
          </w:p>
          <w:p w:rsidR="00BA64B4" w:rsidRDefault="00BA64B4" w:rsidP="00BA64B4">
            <w:pPr>
              <w:spacing w:line="276" w:lineRule="auto"/>
              <w:ind w:left="359" w:hanging="467"/>
              <w:rPr>
                <w:rFonts w:ascii="Arial" w:hAnsi="Arial" w:cs="Arial"/>
                <w:sz w:val="22"/>
                <w:szCs w:val="22"/>
              </w:rPr>
            </w:pPr>
            <w:r w:rsidRPr="00AA5AE7">
              <w:rPr>
                <w:rFonts w:ascii="Arial" w:hAnsi="Arial" w:cs="Arial"/>
                <w:sz w:val="22"/>
                <w:szCs w:val="22"/>
              </w:rPr>
              <w:t>Προς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</w:p>
          <w:p w:rsidR="00BA64B4" w:rsidRPr="006F1EB9" w:rsidRDefault="00BA64B4" w:rsidP="00BA64B4">
            <w:pPr>
              <w:spacing w:line="276" w:lineRule="auto"/>
              <w:ind w:left="359" w:hanging="4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Διευθύνσεις </w:t>
            </w:r>
            <w:r w:rsidR="00317B1C">
              <w:rPr>
                <w:rFonts w:ascii="Arial" w:hAnsi="Arial" w:cs="Arial"/>
                <w:sz w:val="22"/>
                <w:szCs w:val="22"/>
              </w:rPr>
              <w:t xml:space="preserve">Π.Ε. και </w:t>
            </w:r>
            <w:r>
              <w:rPr>
                <w:rFonts w:ascii="Arial" w:hAnsi="Arial" w:cs="Arial"/>
                <w:sz w:val="22"/>
                <w:szCs w:val="22"/>
              </w:rPr>
              <w:t>Δ.Ε. της χώρας.</w:t>
            </w:r>
          </w:p>
          <w:p w:rsidR="00BA64B4" w:rsidRDefault="00BA64B4" w:rsidP="00BA64B4">
            <w:pPr>
              <w:spacing w:line="276" w:lineRule="auto"/>
              <w:ind w:left="175" w:hanging="17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Έδρες τους.</w:t>
            </w:r>
          </w:p>
          <w:p w:rsidR="00BA64B4" w:rsidRDefault="00BA64B4" w:rsidP="00BA64B4">
            <w:pPr>
              <w:spacing w:line="276" w:lineRule="auto"/>
              <w:ind w:left="175" w:hanging="28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Σχολικές μονάδες</w:t>
            </w:r>
            <w:r w:rsidR="00317B1C">
              <w:rPr>
                <w:rFonts w:ascii="Arial" w:hAnsi="Arial"/>
                <w:sz w:val="22"/>
                <w:szCs w:val="22"/>
              </w:rPr>
              <w:t xml:space="preserve"> Π.Ε. και </w:t>
            </w:r>
            <w:r>
              <w:rPr>
                <w:rFonts w:ascii="Arial" w:hAnsi="Arial"/>
                <w:sz w:val="22"/>
                <w:szCs w:val="22"/>
              </w:rPr>
              <w:t xml:space="preserve"> Δ.Ε. της χώρας. </w:t>
            </w:r>
          </w:p>
          <w:p w:rsidR="00BA64B4" w:rsidRDefault="00BA64B4" w:rsidP="00BA64B4">
            <w:pPr>
              <w:spacing w:line="276" w:lineRule="auto"/>
              <w:ind w:left="175" w:hanging="28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(μέσω των Διευθύνσεων</w:t>
            </w:r>
            <w:r w:rsidR="00317B1C">
              <w:rPr>
                <w:rFonts w:ascii="Arial" w:hAnsi="Arial"/>
                <w:sz w:val="22"/>
                <w:szCs w:val="22"/>
              </w:rPr>
              <w:t xml:space="preserve"> Π.Ε. και</w:t>
            </w:r>
            <w:r>
              <w:rPr>
                <w:rFonts w:ascii="Arial" w:hAnsi="Arial"/>
                <w:sz w:val="22"/>
                <w:szCs w:val="22"/>
              </w:rPr>
              <w:t xml:space="preserve"> Δ.Ε. της χώρας)</w:t>
            </w:r>
          </w:p>
          <w:p w:rsidR="00F27107" w:rsidRPr="007A7624" w:rsidRDefault="00F27107" w:rsidP="00EC16AD">
            <w:pPr>
              <w:tabs>
                <w:tab w:val="left" w:pos="4427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:rsidR="00BA64B4" w:rsidRDefault="00BA64B4" w:rsidP="003D2E77">
            <w:pPr>
              <w:spacing w:line="276" w:lineRule="auto"/>
              <w:ind w:left="-5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Κοι   Κοιν:</w:t>
            </w:r>
          </w:p>
          <w:p w:rsidR="00BA64B4" w:rsidRDefault="00317B1C" w:rsidP="003D2E77">
            <w:pPr>
              <w:spacing w:line="276" w:lineRule="auto"/>
              <w:ind w:left="-5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Πε   1.</w:t>
            </w:r>
            <w:r w:rsidR="00BA64B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BA64B4">
              <w:rPr>
                <w:rFonts w:ascii="Arial" w:hAnsi="Arial"/>
                <w:sz w:val="22"/>
                <w:szCs w:val="22"/>
              </w:rPr>
              <w:t xml:space="preserve">Περιφερειακές Διευθύνσεις Εκπαίδευσης </w:t>
            </w:r>
          </w:p>
          <w:p w:rsidR="00BA64B4" w:rsidRDefault="00317B1C" w:rsidP="00317B1C">
            <w:pPr>
              <w:spacing w:line="276" w:lineRule="auto"/>
              <w:ind w:left="-5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DD15A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r w:rsidR="00BA64B4">
              <w:rPr>
                <w:rFonts w:ascii="Arial" w:hAnsi="Arial"/>
                <w:sz w:val="22"/>
                <w:szCs w:val="22"/>
              </w:rPr>
              <w:t xml:space="preserve">της χώρας. Έδρες τους.  </w:t>
            </w:r>
          </w:p>
          <w:p w:rsidR="00BA64B4" w:rsidRDefault="00BA64B4" w:rsidP="00317B1C">
            <w:pPr>
              <w:spacing w:line="276" w:lineRule="auto"/>
              <w:ind w:left="-5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 w:rsidR="00317B1C">
              <w:rPr>
                <w:rFonts w:ascii="Arial" w:hAnsi="Arial"/>
                <w:sz w:val="22"/>
                <w:szCs w:val="22"/>
              </w:rPr>
              <w:t xml:space="preserve">2.  Σχολικούς Συμβούλους Π.Ε. και Δ.Ε.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                </w:t>
            </w:r>
          </w:p>
          <w:p w:rsidR="00EC16AD" w:rsidRPr="00316660" w:rsidRDefault="00317B1C" w:rsidP="00317B1C">
            <w:pPr>
              <w:tabs>
                <w:tab w:val="left" w:pos="4427"/>
              </w:tabs>
              <w:spacing w:line="276" w:lineRule="auto"/>
              <w:ind w:left="23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(μέσω των Περιφερειακών Διευθύνσεων        Εκπαίδευσης της χώρας)</w:t>
            </w:r>
          </w:p>
        </w:tc>
      </w:tr>
      <w:tr w:rsidR="00BA64B4" w:rsidRPr="00BA4527" w:rsidTr="00BA64B4">
        <w:trPr>
          <w:trHeight w:val="80"/>
        </w:trPr>
        <w:tc>
          <w:tcPr>
            <w:tcW w:w="5043" w:type="dxa"/>
          </w:tcPr>
          <w:p w:rsidR="00BA64B4" w:rsidRDefault="00BA64B4" w:rsidP="004425F8">
            <w:pPr>
              <w:ind w:left="743" w:hanging="743"/>
            </w:pPr>
          </w:p>
        </w:tc>
        <w:tc>
          <w:tcPr>
            <w:tcW w:w="5452" w:type="dxa"/>
          </w:tcPr>
          <w:p w:rsidR="00BA64B4" w:rsidRPr="00E42A1F" w:rsidRDefault="00BA64B4" w:rsidP="007F7B75">
            <w:pPr>
              <w:spacing w:line="360" w:lineRule="auto"/>
              <w:ind w:right="-355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E34BE" w:rsidRDefault="00B93BF5" w:rsidP="00197638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ΘΕΜΑ:</w:t>
      </w:r>
      <w:r w:rsidR="002C4103">
        <w:rPr>
          <w:rFonts w:ascii="Arial" w:hAnsi="Arial"/>
          <w:sz w:val="22"/>
          <w:szCs w:val="22"/>
        </w:rPr>
        <w:t xml:space="preserve"> </w:t>
      </w:r>
      <w:r w:rsidR="00095DF0">
        <w:rPr>
          <w:rFonts w:ascii="Arial" w:hAnsi="Arial"/>
          <w:sz w:val="22"/>
          <w:szCs w:val="22"/>
        </w:rPr>
        <w:t>«</w:t>
      </w:r>
      <w:r w:rsidR="00DD15AC">
        <w:rPr>
          <w:rFonts w:ascii="Arial" w:hAnsi="Arial"/>
          <w:sz w:val="22"/>
          <w:szCs w:val="22"/>
        </w:rPr>
        <w:t>Απαγόρευση του καπνίσματος</w:t>
      </w:r>
      <w:r w:rsidR="00212ED6">
        <w:rPr>
          <w:rFonts w:ascii="Arial" w:hAnsi="Arial"/>
          <w:sz w:val="22"/>
          <w:szCs w:val="22"/>
        </w:rPr>
        <w:t>»</w:t>
      </w:r>
    </w:p>
    <w:p w:rsidR="006263E3" w:rsidRDefault="000E34BE" w:rsidP="00BA64B4">
      <w:pPr>
        <w:pStyle w:val="1"/>
        <w:tabs>
          <w:tab w:val="left" w:pos="-284"/>
        </w:tabs>
        <w:spacing w:line="276" w:lineRule="auto"/>
        <w:ind w:left="-709" w:right="424"/>
        <w:jc w:val="both"/>
        <w:rPr>
          <w:sz w:val="22"/>
          <w:szCs w:val="22"/>
        </w:rPr>
      </w:pP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</w:p>
    <w:p w:rsidR="003668F1" w:rsidRDefault="003668F1" w:rsidP="003668F1">
      <w:pPr>
        <w:tabs>
          <w:tab w:val="left" w:pos="567"/>
          <w:tab w:val="left" w:pos="993"/>
          <w:tab w:val="left" w:pos="1276"/>
          <w:tab w:val="left" w:pos="1701"/>
          <w:tab w:val="left" w:pos="4427"/>
        </w:tabs>
        <w:spacing w:line="360" w:lineRule="auto"/>
        <w:ind w:right="42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 w:rsidR="00BA64B4">
        <w:rPr>
          <w:rFonts w:ascii="Arial" w:hAnsi="Arial"/>
          <w:sz w:val="22"/>
          <w:szCs w:val="22"/>
        </w:rPr>
        <w:t>Σας υπενθυμίζουμε ότι</w:t>
      </w:r>
      <w:r w:rsidR="009105C7">
        <w:rPr>
          <w:rFonts w:ascii="Arial" w:hAnsi="Arial"/>
          <w:sz w:val="22"/>
          <w:szCs w:val="22"/>
        </w:rPr>
        <w:t>,</w:t>
      </w:r>
      <w:r w:rsidR="009105C7" w:rsidRPr="007A7624">
        <w:rPr>
          <w:rFonts w:ascii="Arial" w:hAnsi="Arial"/>
          <w:sz w:val="22"/>
          <w:szCs w:val="22"/>
        </w:rPr>
        <w:t xml:space="preserve"> </w:t>
      </w:r>
      <w:r w:rsidR="009105C7">
        <w:rPr>
          <w:rFonts w:ascii="Arial" w:hAnsi="Arial"/>
          <w:sz w:val="22"/>
          <w:szCs w:val="22"/>
        </w:rPr>
        <w:t>σύμφωνα με την αριθ. 88202/25-06-2009 (Β΄1286) Υπουργική Απόφαση,</w:t>
      </w:r>
      <w:r w:rsidR="00BA64B4">
        <w:rPr>
          <w:rFonts w:ascii="Arial" w:hAnsi="Arial"/>
          <w:sz w:val="22"/>
          <w:szCs w:val="22"/>
        </w:rPr>
        <w:t xml:space="preserve"> </w:t>
      </w:r>
      <w:r w:rsidR="00DD15AC">
        <w:rPr>
          <w:rFonts w:ascii="Arial" w:hAnsi="Arial"/>
          <w:sz w:val="22"/>
          <w:szCs w:val="22"/>
        </w:rPr>
        <w:t xml:space="preserve">απαγορεύεται πλήρως </w:t>
      </w:r>
      <w:r w:rsidR="009105C7">
        <w:rPr>
          <w:rFonts w:ascii="Arial" w:hAnsi="Arial"/>
          <w:sz w:val="22"/>
          <w:szCs w:val="22"/>
        </w:rPr>
        <w:t>το κάπνισμα</w:t>
      </w:r>
      <w:r w:rsidR="0081727B">
        <w:rPr>
          <w:rFonts w:ascii="Arial" w:hAnsi="Arial"/>
          <w:sz w:val="22"/>
          <w:szCs w:val="22"/>
          <w:lang w:val="fr-CA"/>
        </w:rPr>
        <w:t xml:space="preserve"> </w:t>
      </w:r>
      <w:r w:rsidR="0081727B">
        <w:rPr>
          <w:rFonts w:ascii="Arial" w:hAnsi="Arial"/>
          <w:sz w:val="22"/>
          <w:szCs w:val="22"/>
        </w:rPr>
        <w:t xml:space="preserve">σε όλους </w:t>
      </w:r>
      <w:r>
        <w:rPr>
          <w:rFonts w:ascii="Arial" w:hAnsi="Arial"/>
          <w:sz w:val="22"/>
          <w:szCs w:val="22"/>
        </w:rPr>
        <w:t>τους χώρους των εκπαιδευτικών ιδρυμάτων, κάθε βαθμίδας, τόσο του δημόσ</w:t>
      </w:r>
      <w:r w:rsidR="0081727B">
        <w:rPr>
          <w:rFonts w:ascii="Arial" w:hAnsi="Arial"/>
          <w:sz w:val="22"/>
          <w:szCs w:val="22"/>
        </w:rPr>
        <w:t>ιου όσο και του ιδιωτικού τομέα. Ε</w:t>
      </w:r>
      <w:r w:rsidR="009105C7">
        <w:rPr>
          <w:rFonts w:ascii="Arial" w:hAnsi="Arial"/>
          <w:sz w:val="22"/>
          <w:szCs w:val="22"/>
        </w:rPr>
        <w:t>πομένως</w:t>
      </w:r>
      <w:r w:rsidR="0081727B">
        <w:rPr>
          <w:rFonts w:ascii="Arial" w:hAnsi="Arial"/>
          <w:sz w:val="22"/>
          <w:szCs w:val="22"/>
        </w:rPr>
        <w:t>,</w:t>
      </w:r>
      <w:r w:rsidR="001431AE" w:rsidRPr="001431AE">
        <w:rPr>
          <w:rFonts w:ascii="Arial" w:hAnsi="Arial"/>
          <w:sz w:val="22"/>
          <w:szCs w:val="22"/>
        </w:rPr>
        <w:t xml:space="preserve"> </w:t>
      </w:r>
      <w:r w:rsidR="001431AE">
        <w:rPr>
          <w:rFonts w:ascii="Arial" w:hAnsi="Arial"/>
          <w:sz w:val="22"/>
          <w:szCs w:val="22"/>
        </w:rPr>
        <w:t>εκπαιδευτικοί</w:t>
      </w:r>
      <w:r w:rsidR="009105C7">
        <w:rPr>
          <w:rFonts w:ascii="Arial" w:hAnsi="Arial"/>
          <w:sz w:val="22"/>
          <w:szCs w:val="22"/>
        </w:rPr>
        <w:t xml:space="preserve"> </w:t>
      </w:r>
      <w:r w:rsidR="001431AE">
        <w:rPr>
          <w:rFonts w:ascii="Arial" w:hAnsi="Arial"/>
          <w:sz w:val="22"/>
          <w:szCs w:val="22"/>
        </w:rPr>
        <w:t xml:space="preserve">και </w:t>
      </w:r>
      <w:r w:rsidR="009105C7">
        <w:rPr>
          <w:rFonts w:ascii="Arial" w:hAnsi="Arial"/>
          <w:sz w:val="22"/>
          <w:szCs w:val="22"/>
        </w:rPr>
        <w:t>μαθητές</w:t>
      </w:r>
      <w:r w:rsidR="0081727B">
        <w:rPr>
          <w:rFonts w:ascii="Arial" w:hAnsi="Arial"/>
          <w:sz w:val="22"/>
          <w:szCs w:val="22"/>
        </w:rPr>
        <w:t xml:space="preserve"> </w:t>
      </w:r>
      <w:r w:rsidR="009105C7">
        <w:rPr>
          <w:rFonts w:ascii="Arial" w:hAnsi="Arial"/>
          <w:sz w:val="22"/>
          <w:szCs w:val="22"/>
        </w:rPr>
        <w:t xml:space="preserve">δεν επιτρέπεται να καπνίζουν σε όλους τους </w:t>
      </w:r>
      <w:r>
        <w:rPr>
          <w:rFonts w:ascii="Arial" w:hAnsi="Arial"/>
          <w:sz w:val="22"/>
          <w:szCs w:val="22"/>
        </w:rPr>
        <w:t xml:space="preserve">χώρους του σχολείου. </w:t>
      </w:r>
    </w:p>
    <w:p w:rsidR="003668F1" w:rsidRDefault="003668F1" w:rsidP="003668F1">
      <w:pPr>
        <w:tabs>
          <w:tab w:val="left" w:pos="567"/>
          <w:tab w:val="left" w:pos="993"/>
          <w:tab w:val="left" w:pos="1276"/>
          <w:tab w:val="left" w:pos="1701"/>
          <w:tab w:val="left" w:pos="4427"/>
        </w:tabs>
        <w:spacing w:line="360" w:lineRule="auto"/>
        <w:ind w:right="42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Σε ό,τι αφορά σ</w:t>
      </w:r>
      <w:r w:rsidR="00317B1C">
        <w:rPr>
          <w:rFonts w:ascii="Arial" w:hAnsi="Arial"/>
          <w:sz w:val="22"/>
          <w:szCs w:val="22"/>
        </w:rPr>
        <w:t>τους μαθητές της Δευτεροβάθμιας Εκπαίδευσης</w:t>
      </w:r>
      <w:r>
        <w:rPr>
          <w:rFonts w:ascii="Arial" w:hAnsi="Arial"/>
          <w:sz w:val="22"/>
          <w:szCs w:val="22"/>
        </w:rPr>
        <w:t xml:space="preserve">, η μη τήρηση των ανωτέρω, </w:t>
      </w:r>
      <w:r w:rsidR="00BA64B4">
        <w:rPr>
          <w:rFonts w:ascii="Arial" w:hAnsi="Arial"/>
          <w:sz w:val="22"/>
          <w:szCs w:val="22"/>
        </w:rPr>
        <w:t>επισύρει τις κυρώσεις που πρ</w:t>
      </w:r>
      <w:r>
        <w:rPr>
          <w:rFonts w:ascii="Arial" w:hAnsi="Arial"/>
          <w:sz w:val="22"/>
          <w:szCs w:val="22"/>
        </w:rPr>
        <w:t>οβλέπονται από το άρθρο 27 του Π.Δ</w:t>
      </w:r>
      <w:r w:rsidR="00BA64B4">
        <w:rPr>
          <w:rFonts w:ascii="Arial" w:hAnsi="Arial"/>
          <w:sz w:val="22"/>
          <w:szCs w:val="22"/>
        </w:rPr>
        <w:t>. 104/1979</w:t>
      </w:r>
      <w:r w:rsidR="00954C33">
        <w:rPr>
          <w:rFonts w:ascii="Arial" w:hAnsi="Arial"/>
          <w:sz w:val="22"/>
          <w:szCs w:val="22"/>
        </w:rPr>
        <w:t xml:space="preserve"> (Α΄23)</w:t>
      </w:r>
      <w:r w:rsidR="00BA64B4">
        <w:rPr>
          <w:rFonts w:ascii="Arial" w:hAnsi="Arial"/>
          <w:sz w:val="22"/>
          <w:szCs w:val="22"/>
        </w:rPr>
        <w:t xml:space="preserve">. </w:t>
      </w:r>
    </w:p>
    <w:p w:rsidR="006263E3" w:rsidRPr="003668F1" w:rsidRDefault="003668F1" w:rsidP="003668F1">
      <w:pPr>
        <w:tabs>
          <w:tab w:val="left" w:pos="567"/>
          <w:tab w:val="left" w:pos="993"/>
          <w:tab w:val="left" w:pos="1276"/>
          <w:tab w:val="left" w:pos="1701"/>
          <w:tab w:val="left" w:pos="4427"/>
        </w:tabs>
        <w:spacing w:line="360" w:lineRule="auto"/>
        <w:ind w:right="42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D12C19">
        <w:rPr>
          <w:rFonts w:ascii="Arial" w:hAnsi="Arial"/>
          <w:sz w:val="22"/>
          <w:szCs w:val="22"/>
        </w:rPr>
        <w:t xml:space="preserve">Παρακαλούμε να ενημερώσετε άμεσα </w:t>
      </w:r>
      <w:r w:rsidR="001431AE">
        <w:rPr>
          <w:rFonts w:ascii="Arial" w:hAnsi="Arial"/>
          <w:sz w:val="22"/>
          <w:szCs w:val="22"/>
        </w:rPr>
        <w:t>τις σχολικές μονάδες αρμοδιότητά</w:t>
      </w:r>
      <w:r w:rsidR="00D12C19">
        <w:rPr>
          <w:rFonts w:ascii="Arial" w:hAnsi="Arial"/>
          <w:sz w:val="22"/>
          <w:szCs w:val="22"/>
        </w:rPr>
        <w:t xml:space="preserve">ς σας. </w:t>
      </w:r>
    </w:p>
    <w:p w:rsidR="00954C33" w:rsidRPr="00954C33" w:rsidRDefault="006263E3" w:rsidP="003668F1">
      <w:pPr>
        <w:tabs>
          <w:tab w:val="left" w:pos="851"/>
        </w:tabs>
        <w:spacing w:line="360" w:lineRule="auto"/>
        <w:ind w:right="42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</w:p>
    <w:p w:rsidR="00317B1C" w:rsidRDefault="000B3FEF" w:rsidP="000E34BE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Εσωτερική διανομή</w:t>
      </w:r>
      <w:r w:rsidR="00316660">
        <w:rPr>
          <w:rFonts w:ascii="Arial" w:hAnsi="Arial" w:cs="Arial"/>
          <w:sz w:val="22"/>
          <w:szCs w:val="22"/>
        </w:rPr>
        <w:t>:</w:t>
      </w:r>
      <w:r w:rsidR="00BA64B4" w:rsidRPr="00BA64B4">
        <w:rPr>
          <w:rFonts w:ascii="Arial" w:hAnsi="Arial" w:cs="Arial"/>
          <w:sz w:val="22"/>
          <w:szCs w:val="22"/>
        </w:rPr>
        <w:t xml:space="preserve"> </w:t>
      </w:r>
      <w:r w:rsidR="00DD15AC" w:rsidRPr="007A7624">
        <w:rPr>
          <w:rFonts w:ascii="Arial" w:hAnsi="Arial" w:cs="Arial"/>
          <w:sz w:val="22"/>
          <w:szCs w:val="22"/>
        </w:rPr>
        <w:tab/>
      </w:r>
      <w:r w:rsidR="00954C33">
        <w:rPr>
          <w:rFonts w:ascii="Arial" w:hAnsi="Arial" w:cs="Arial"/>
          <w:sz w:val="22"/>
          <w:szCs w:val="22"/>
        </w:rPr>
        <w:t xml:space="preserve">   </w:t>
      </w:r>
    </w:p>
    <w:p w:rsidR="00954C33" w:rsidRPr="00954C33" w:rsidRDefault="00317B1C" w:rsidP="000E34BE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Γραφείο κ. Υπουργού</w:t>
      </w:r>
      <w:r w:rsidR="00954C33">
        <w:rPr>
          <w:rFonts w:ascii="Arial" w:hAnsi="Arial" w:cs="Arial"/>
          <w:sz w:val="22"/>
          <w:szCs w:val="22"/>
        </w:rPr>
        <w:t xml:space="preserve">   </w:t>
      </w:r>
      <w:r w:rsidR="009105C7">
        <w:rPr>
          <w:rFonts w:ascii="Arial" w:hAnsi="Arial" w:cs="Arial"/>
          <w:sz w:val="22"/>
          <w:szCs w:val="22"/>
        </w:rPr>
        <w:t xml:space="preserve">  </w:t>
      </w:r>
      <w:r w:rsidR="009105C7">
        <w:rPr>
          <w:rFonts w:ascii="Arial" w:hAnsi="Arial" w:cs="Arial"/>
          <w:sz w:val="22"/>
          <w:szCs w:val="22"/>
        </w:rPr>
        <w:tab/>
      </w:r>
      <w:r w:rsidR="009105C7">
        <w:rPr>
          <w:rFonts w:ascii="Arial" w:hAnsi="Arial" w:cs="Arial"/>
          <w:sz w:val="22"/>
          <w:szCs w:val="22"/>
        </w:rPr>
        <w:tab/>
      </w:r>
      <w:r w:rsidR="009105C7">
        <w:rPr>
          <w:rFonts w:ascii="Arial" w:hAnsi="Arial" w:cs="Arial"/>
          <w:sz w:val="22"/>
          <w:szCs w:val="22"/>
        </w:rPr>
        <w:tab/>
      </w:r>
      <w:r w:rsidR="009105C7">
        <w:rPr>
          <w:rFonts w:ascii="Arial" w:hAnsi="Arial" w:cs="Arial"/>
          <w:sz w:val="22"/>
          <w:szCs w:val="22"/>
        </w:rPr>
        <w:tab/>
        <w:t xml:space="preserve">                    </w:t>
      </w:r>
      <w:r w:rsidR="003668F1">
        <w:rPr>
          <w:rFonts w:ascii="Arial" w:hAnsi="Arial" w:cs="Arial"/>
          <w:sz w:val="22"/>
          <w:szCs w:val="22"/>
        </w:rPr>
        <w:t xml:space="preserve"> </w:t>
      </w:r>
      <w:r w:rsidR="009105C7">
        <w:rPr>
          <w:rFonts w:ascii="Arial" w:hAnsi="Arial" w:cs="Arial"/>
          <w:sz w:val="22"/>
          <w:szCs w:val="22"/>
        </w:rPr>
        <w:t xml:space="preserve">  </w:t>
      </w:r>
      <w:r w:rsidR="001431AE">
        <w:rPr>
          <w:rFonts w:ascii="Arial" w:hAnsi="Arial" w:cs="Arial"/>
          <w:sz w:val="22"/>
          <w:szCs w:val="22"/>
        </w:rPr>
        <w:t xml:space="preserve"> </w:t>
      </w:r>
      <w:r w:rsidR="009105C7">
        <w:rPr>
          <w:rFonts w:ascii="Arial" w:hAnsi="Arial" w:cs="Arial"/>
          <w:sz w:val="22"/>
          <w:szCs w:val="22"/>
        </w:rPr>
        <w:t xml:space="preserve">Ο </w:t>
      </w:r>
      <w:r w:rsidR="00954C33">
        <w:rPr>
          <w:rFonts w:ascii="Arial" w:hAnsi="Arial" w:cs="Arial"/>
          <w:sz w:val="22"/>
          <w:szCs w:val="22"/>
        </w:rPr>
        <w:t>ΥΠΟΥΡΓΟΣ</w:t>
      </w:r>
    </w:p>
    <w:p w:rsidR="00954C33" w:rsidRPr="00954C33" w:rsidRDefault="00317B1C" w:rsidP="000E34BE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54C33" w:rsidRPr="007A7624">
        <w:rPr>
          <w:rFonts w:ascii="Arial" w:hAnsi="Arial" w:cs="Arial"/>
          <w:sz w:val="22"/>
          <w:szCs w:val="22"/>
        </w:rPr>
        <w:t xml:space="preserve">. </w:t>
      </w:r>
      <w:r w:rsidR="00954C33">
        <w:rPr>
          <w:rFonts w:ascii="Arial" w:hAnsi="Arial" w:cs="Arial"/>
          <w:sz w:val="22"/>
          <w:szCs w:val="22"/>
        </w:rPr>
        <w:t>Γραφείο κ. Υφυπουργού</w:t>
      </w:r>
    </w:p>
    <w:p w:rsidR="000E34BE" w:rsidRDefault="00317B1C" w:rsidP="000E34BE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54C33" w:rsidRPr="007A7624">
        <w:rPr>
          <w:rFonts w:ascii="Arial" w:hAnsi="Arial" w:cs="Arial"/>
          <w:sz w:val="22"/>
          <w:szCs w:val="22"/>
        </w:rPr>
        <w:t>.</w:t>
      </w:r>
      <w:r w:rsidR="00954C33">
        <w:rPr>
          <w:rFonts w:ascii="Arial" w:hAnsi="Arial" w:cs="Arial"/>
          <w:sz w:val="22"/>
          <w:szCs w:val="22"/>
        </w:rPr>
        <w:t xml:space="preserve"> Γραφείο κ. Γενικού Γραμματέα</w:t>
      </w:r>
      <w:r w:rsidR="00DD15AC" w:rsidRPr="007A7624">
        <w:rPr>
          <w:rFonts w:ascii="Arial" w:hAnsi="Arial" w:cs="Arial"/>
          <w:sz w:val="22"/>
          <w:szCs w:val="22"/>
        </w:rPr>
        <w:tab/>
      </w:r>
      <w:r w:rsidR="00DD15AC" w:rsidRPr="007A7624">
        <w:rPr>
          <w:rFonts w:ascii="Arial" w:hAnsi="Arial" w:cs="Arial"/>
          <w:sz w:val="22"/>
          <w:szCs w:val="22"/>
        </w:rPr>
        <w:tab/>
      </w:r>
      <w:r w:rsidR="00DD15AC" w:rsidRPr="007A7624">
        <w:rPr>
          <w:rFonts w:ascii="Arial" w:hAnsi="Arial" w:cs="Arial"/>
          <w:sz w:val="22"/>
          <w:szCs w:val="22"/>
        </w:rPr>
        <w:tab/>
      </w:r>
      <w:r w:rsidR="00DD15AC" w:rsidRPr="007A7624">
        <w:rPr>
          <w:rFonts w:ascii="Arial" w:hAnsi="Arial" w:cs="Arial"/>
          <w:sz w:val="22"/>
          <w:szCs w:val="22"/>
        </w:rPr>
        <w:tab/>
      </w:r>
    </w:p>
    <w:p w:rsidR="003668F1" w:rsidRDefault="00317B1C" w:rsidP="003668F1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54C33" w:rsidRPr="007A7624">
        <w:rPr>
          <w:rFonts w:ascii="Arial" w:hAnsi="Arial" w:cs="Arial"/>
          <w:sz w:val="22"/>
          <w:szCs w:val="22"/>
        </w:rPr>
        <w:t xml:space="preserve">. </w:t>
      </w:r>
      <w:r w:rsidR="003668F1">
        <w:rPr>
          <w:rFonts w:ascii="Arial" w:hAnsi="Arial" w:cs="Arial"/>
          <w:sz w:val="22"/>
          <w:szCs w:val="22"/>
        </w:rPr>
        <w:t xml:space="preserve">Διεύθυνση Σπουδών, Προγραμμάτων </w:t>
      </w:r>
    </w:p>
    <w:p w:rsidR="003668F1" w:rsidRDefault="003668F1" w:rsidP="003668F1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 w:rsidRPr="007A762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και Οργάνωσης Π.Ε</w:t>
      </w:r>
      <w:r w:rsidR="001431AE">
        <w:rPr>
          <w:rFonts w:ascii="Arial" w:hAnsi="Arial" w:cs="Arial"/>
          <w:sz w:val="22"/>
          <w:szCs w:val="22"/>
        </w:rPr>
        <w:t>.</w:t>
      </w:r>
    </w:p>
    <w:p w:rsidR="000E34BE" w:rsidRDefault="003668F1" w:rsidP="000E34BE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941722">
        <w:rPr>
          <w:rFonts w:ascii="Arial" w:hAnsi="Arial" w:cs="Arial"/>
          <w:sz w:val="22"/>
          <w:szCs w:val="22"/>
        </w:rPr>
        <w:t>Διεύθυνση Σπουδών</w:t>
      </w:r>
      <w:r w:rsidR="000E34BE">
        <w:rPr>
          <w:rFonts w:ascii="Arial" w:hAnsi="Arial" w:cs="Arial"/>
          <w:sz w:val="22"/>
          <w:szCs w:val="22"/>
        </w:rPr>
        <w:t xml:space="preserve">, Προγραμμάτων </w:t>
      </w:r>
    </w:p>
    <w:p w:rsidR="000E34BE" w:rsidRDefault="00954C33" w:rsidP="000E34BE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 w:rsidRPr="007A7624">
        <w:rPr>
          <w:rFonts w:ascii="Arial" w:hAnsi="Arial" w:cs="Arial"/>
          <w:sz w:val="22"/>
          <w:szCs w:val="22"/>
        </w:rPr>
        <w:t xml:space="preserve">    </w:t>
      </w:r>
      <w:r w:rsidR="000E34BE">
        <w:rPr>
          <w:rFonts w:ascii="Arial" w:hAnsi="Arial" w:cs="Arial"/>
          <w:sz w:val="22"/>
          <w:szCs w:val="22"/>
        </w:rPr>
        <w:t>και Οργάνωσης</w:t>
      </w:r>
      <w:r w:rsidR="003668F1">
        <w:rPr>
          <w:rFonts w:ascii="Arial" w:hAnsi="Arial" w:cs="Arial"/>
          <w:sz w:val="22"/>
          <w:szCs w:val="22"/>
        </w:rPr>
        <w:t xml:space="preserve"> Δ.Ε</w:t>
      </w:r>
      <w:r w:rsidR="001431AE">
        <w:rPr>
          <w:rFonts w:ascii="Arial" w:hAnsi="Arial" w:cs="Arial"/>
          <w:sz w:val="22"/>
          <w:szCs w:val="22"/>
        </w:rPr>
        <w:t>.</w:t>
      </w:r>
      <w:r w:rsidR="000E34BE">
        <w:rPr>
          <w:rFonts w:ascii="Arial" w:hAnsi="Arial" w:cs="Arial"/>
          <w:sz w:val="22"/>
          <w:szCs w:val="22"/>
        </w:rPr>
        <w:tab/>
      </w:r>
      <w:r w:rsidR="000E34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105C7">
        <w:rPr>
          <w:rFonts w:ascii="Arial" w:hAnsi="Arial" w:cs="Arial"/>
          <w:sz w:val="22"/>
          <w:szCs w:val="22"/>
        </w:rPr>
        <w:t xml:space="preserve">          </w:t>
      </w:r>
      <w:r w:rsidR="00317B1C">
        <w:rPr>
          <w:rFonts w:ascii="Arial" w:hAnsi="Arial" w:cs="Arial"/>
          <w:sz w:val="22"/>
          <w:szCs w:val="22"/>
        </w:rPr>
        <w:t xml:space="preserve"> </w:t>
      </w:r>
      <w:r w:rsidR="009105C7">
        <w:rPr>
          <w:rFonts w:ascii="Arial" w:hAnsi="Arial" w:cs="Arial"/>
          <w:sz w:val="22"/>
          <w:szCs w:val="22"/>
        </w:rPr>
        <w:t xml:space="preserve"> </w:t>
      </w:r>
      <w:r w:rsidR="003668F1">
        <w:rPr>
          <w:rFonts w:ascii="Arial" w:hAnsi="Arial" w:cs="Arial"/>
          <w:sz w:val="22"/>
          <w:szCs w:val="22"/>
        </w:rPr>
        <w:t xml:space="preserve">                         </w:t>
      </w:r>
      <w:r w:rsidR="009105C7">
        <w:rPr>
          <w:rFonts w:ascii="Arial" w:hAnsi="Arial" w:cs="Arial"/>
          <w:sz w:val="22"/>
          <w:szCs w:val="22"/>
        </w:rPr>
        <w:t xml:space="preserve"> ΑΝΔΡΕΑΣ ΛΟΒΕΡΔΟΣ </w:t>
      </w:r>
      <w:r w:rsidR="000E34BE">
        <w:rPr>
          <w:rFonts w:ascii="Arial" w:hAnsi="Arial" w:cs="Arial"/>
          <w:sz w:val="22"/>
          <w:szCs w:val="22"/>
        </w:rPr>
        <w:tab/>
        <w:t xml:space="preserve"> </w:t>
      </w:r>
    </w:p>
    <w:p w:rsidR="00BA64B4" w:rsidRDefault="000E34BE" w:rsidP="000E34BE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793EAA" w:rsidRPr="00317B1C" w:rsidRDefault="006B03A7" w:rsidP="00317B1C">
      <w:pPr>
        <w:spacing w:line="276" w:lineRule="auto"/>
        <w:ind w:left="1069" w:hanging="1069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67E4">
        <w:rPr>
          <w:rFonts w:ascii="Arial" w:hAnsi="Arial" w:cs="Arial"/>
          <w:sz w:val="22"/>
          <w:szCs w:val="22"/>
        </w:rPr>
        <w:tab/>
      </w:r>
      <w:r w:rsidR="007C1388">
        <w:rPr>
          <w:rFonts w:ascii="Arial" w:hAnsi="Arial" w:cs="Arial"/>
          <w:sz w:val="22"/>
          <w:szCs w:val="22"/>
        </w:rPr>
        <w:t xml:space="preserve">                     </w:t>
      </w:r>
      <w:r w:rsidR="00B9186E">
        <w:rPr>
          <w:rFonts w:ascii="Arial" w:hAnsi="Arial" w:cs="Arial"/>
          <w:sz w:val="22"/>
          <w:szCs w:val="22"/>
        </w:rPr>
        <w:tab/>
      </w:r>
      <w:r w:rsidR="00167D4B">
        <w:rPr>
          <w:rFonts w:ascii="Arial" w:hAnsi="Arial" w:cs="Arial"/>
          <w:sz w:val="22"/>
          <w:szCs w:val="22"/>
        </w:rPr>
        <w:t xml:space="preserve">                </w:t>
      </w:r>
    </w:p>
    <w:p w:rsidR="001C272D" w:rsidRPr="003668F1" w:rsidRDefault="00987FDC" w:rsidP="000D5C10">
      <w:pPr>
        <w:spacing w:line="360" w:lineRule="auto"/>
        <w:ind w:left="1069" w:hanging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0D5C10">
        <w:rPr>
          <w:rFonts w:ascii="Arial" w:hAnsi="Arial" w:cs="Arial"/>
          <w:sz w:val="22"/>
          <w:szCs w:val="22"/>
        </w:rPr>
        <w:tab/>
      </w:r>
      <w:r w:rsidR="000D5C10">
        <w:rPr>
          <w:rFonts w:ascii="Arial" w:hAnsi="Arial" w:cs="Arial"/>
          <w:sz w:val="22"/>
          <w:szCs w:val="22"/>
        </w:rPr>
        <w:tab/>
        <w:t xml:space="preserve">  </w:t>
      </w:r>
    </w:p>
    <w:sectPr w:rsidR="001C272D" w:rsidRPr="003668F1" w:rsidSect="003668F1">
      <w:pgSz w:w="11906" w:h="16838"/>
      <w:pgMar w:top="567" w:right="1133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F36" w:rsidRDefault="009D3F36">
      <w:r>
        <w:separator/>
      </w:r>
    </w:p>
  </w:endnote>
  <w:endnote w:type="continuationSeparator" w:id="1">
    <w:p w:rsidR="009D3F36" w:rsidRDefault="009D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F36" w:rsidRDefault="009D3F36">
      <w:r>
        <w:separator/>
      </w:r>
    </w:p>
  </w:footnote>
  <w:footnote w:type="continuationSeparator" w:id="1">
    <w:p w:rsidR="009D3F36" w:rsidRDefault="009D3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930"/>
    <w:multiLevelType w:val="hybridMultilevel"/>
    <w:tmpl w:val="C51A22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2F9"/>
    <w:multiLevelType w:val="hybridMultilevel"/>
    <w:tmpl w:val="FEF80A54"/>
    <w:lvl w:ilvl="0" w:tplc="3386E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484406"/>
    <w:multiLevelType w:val="hybridMultilevel"/>
    <w:tmpl w:val="E2B84D70"/>
    <w:lvl w:ilvl="0" w:tplc="5ABC5ED8">
      <w:start w:val="1"/>
      <w:numFmt w:val="decimal"/>
      <w:lvlText w:val="%1."/>
      <w:lvlJc w:val="left"/>
      <w:pPr>
        <w:ind w:left="359" w:hanging="360"/>
      </w:pPr>
      <w:rPr>
        <w:rFonts w:ascii="Arial" w:eastAsia="Times New Roman" w:hAnsi="Arial" w:cs="Times New Roman"/>
      </w:rPr>
    </w:lvl>
    <w:lvl w:ilvl="1" w:tplc="04080019" w:tentative="1">
      <w:start w:val="1"/>
      <w:numFmt w:val="lowerLetter"/>
      <w:lvlText w:val="%2."/>
      <w:lvlJc w:val="left"/>
      <w:pPr>
        <w:ind w:left="1079" w:hanging="360"/>
      </w:pPr>
    </w:lvl>
    <w:lvl w:ilvl="2" w:tplc="0408001B" w:tentative="1">
      <w:start w:val="1"/>
      <w:numFmt w:val="lowerRoman"/>
      <w:lvlText w:val="%3."/>
      <w:lvlJc w:val="right"/>
      <w:pPr>
        <w:ind w:left="1799" w:hanging="180"/>
      </w:pPr>
    </w:lvl>
    <w:lvl w:ilvl="3" w:tplc="0408000F" w:tentative="1">
      <w:start w:val="1"/>
      <w:numFmt w:val="decimal"/>
      <w:lvlText w:val="%4."/>
      <w:lvlJc w:val="left"/>
      <w:pPr>
        <w:ind w:left="2519" w:hanging="360"/>
      </w:pPr>
    </w:lvl>
    <w:lvl w:ilvl="4" w:tplc="04080019" w:tentative="1">
      <w:start w:val="1"/>
      <w:numFmt w:val="lowerLetter"/>
      <w:lvlText w:val="%5."/>
      <w:lvlJc w:val="left"/>
      <w:pPr>
        <w:ind w:left="3239" w:hanging="360"/>
      </w:pPr>
    </w:lvl>
    <w:lvl w:ilvl="5" w:tplc="0408001B" w:tentative="1">
      <w:start w:val="1"/>
      <w:numFmt w:val="lowerRoman"/>
      <w:lvlText w:val="%6."/>
      <w:lvlJc w:val="right"/>
      <w:pPr>
        <w:ind w:left="3959" w:hanging="180"/>
      </w:pPr>
    </w:lvl>
    <w:lvl w:ilvl="6" w:tplc="0408000F" w:tentative="1">
      <w:start w:val="1"/>
      <w:numFmt w:val="decimal"/>
      <w:lvlText w:val="%7."/>
      <w:lvlJc w:val="left"/>
      <w:pPr>
        <w:ind w:left="4679" w:hanging="360"/>
      </w:pPr>
    </w:lvl>
    <w:lvl w:ilvl="7" w:tplc="04080019" w:tentative="1">
      <w:start w:val="1"/>
      <w:numFmt w:val="lowerLetter"/>
      <w:lvlText w:val="%8."/>
      <w:lvlJc w:val="left"/>
      <w:pPr>
        <w:ind w:left="5399" w:hanging="360"/>
      </w:pPr>
    </w:lvl>
    <w:lvl w:ilvl="8" w:tplc="040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226546E6"/>
    <w:multiLevelType w:val="hybridMultilevel"/>
    <w:tmpl w:val="F13AC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19B3"/>
    <w:multiLevelType w:val="hybridMultilevel"/>
    <w:tmpl w:val="3F866FA6"/>
    <w:lvl w:ilvl="0" w:tplc="040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28E33E85"/>
    <w:multiLevelType w:val="hybridMultilevel"/>
    <w:tmpl w:val="83CA65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3646F"/>
    <w:multiLevelType w:val="hybridMultilevel"/>
    <w:tmpl w:val="D8F2760A"/>
    <w:lvl w:ilvl="0" w:tplc="24065CB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681223A"/>
    <w:multiLevelType w:val="hybridMultilevel"/>
    <w:tmpl w:val="6734AC02"/>
    <w:lvl w:ilvl="0" w:tplc="3A7045AC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9" w:hanging="360"/>
      </w:pPr>
    </w:lvl>
    <w:lvl w:ilvl="2" w:tplc="0408001B" w:tentative="1">
      <w:start w:val="1"/>
      <w:numFmt w:val="lowerRoman"/>
      <w:lvlText w:val="%3."/>
      <w:lvlJc w:val="right"/>
      <w:pPr>
        <w:ind w:left="2159" w:hanging="180"/>
      </w:pPr>
    </w:lvl>
    <w:lvl w:ilvl="3" w:tplc="0408000F" w:tentative="1">
      <w:start w:val="1"/>
      <w:numFmt w:val="decimal"/>
      <w:lvlText w:val="%4."/>
      <w:lvlJc w:val="left"/>
      <w:pPr>
        <w:ind w:left="2879" w:hanging="360"/>
      </w:pPr>
    </w:lvl>
    <w:lvl w:ilvl="4" w:tplc="04080019" w:tentative="1">
      <w:start w:val="1"/>
      <w:numFmt w:val="lowerLetter"/>
      <w:lvlText w:val="%5."/>
      <w:lvlJc w:val="left"/>
      <w:pPr>
        <w:ind w:left="3599" w:hanging="360"/>
      </w:pPr>
    </w:lvl>
    <w:lvl w:ilvl="5" w:tplc="0408001B" w:tentative="1">
      <w:start w:val="1"/>
      <w:numFmt w:val="lowerRoman"/>
      <w:lvlText w:val="%6."/>
      <w:lvlJc w:val="right"/>
      <w:pPr>
        <w:ind w:left="4319" w:hanging="180"/>
      </w:pPr>
    </w:lvl>
    <w:lvl w:ilvl="6" w:tplc="0408000F" w:tentative="1">
      <w:start w:val="1"/>
      <w:numFmt w:val="decimal"/>
      <w:lvlText w:val="%7."/>
      <w:lvlJc w:val="left"/>
      <w:pPr>
        <w:ind w:left="5039" w:hanging="360"/>
      </w:pPr>
    </w:lvl>
    <w:lvl w:ilvl="7" w:tplc="04080019" w:tentative="1">
      <w:start w:val="1"/>
      <w:numFmt w:val="lowerLetter"/>
      <w:lvlText w:val="%8."/>
      <w:lvlJc w:val="left"/>
      <w:pPr>
        <w:ind w:left="5759" w:hanging="360"/>
      </w:pPr>
    </w:lvl>
    <w:lvl w:ilvl="8" w:tplc="0408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>
    <w:nsid w:val="51340B9F"/>
    <w:multiLevelType w:val="multilevel"/>
    <w:tmpl w:val="3FB46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9">
    <w:nsid w:val="6F556A29"/>
    <w:multiLevelType w:val="hybridMultilevel"/>
    <w:tmpl w:val="303841A8"/>
    <w:lvl w:ilvl="0" w:tplc="2BC21A6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72BC6D80"/>
    <w:multiLevelType w:val="hybridMultilevel"/>
    <w:tmpl w:val="BB8EEFA0"/>
    <w:lvl w:ilvl="0" w:tplc="AD5073F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79" w:hanging="360"/>
      </w:pPr>
    </w:lvl>
    <w:lvl w:ilvl="2" w:tplc="0408001B" w:tentative="1">
      <w:start w:val="1"/>
      <w:numFmt w:val="lowerRoman"/>
      <w:lvlText w:val="%3."/>
      <w:lvlJc w:val="right"/>
      <w:pPr>
        <w:ind w:left="1799" w:hanging="180"/>
      </w:pPr>
    </w:lvl>
    <w:lvl w:ilvl="3" w:tplc="0408000F" w:tentative="1">
      <w:start w:val="1"/>
      <w:numFmt w:val="decimal"/>
      <w:lvlText w:val="%4."/>
      <w:lvlJc w:val="left"/>
      <w:pPr>
        <w:ind w:left="2519" w:hanging="360"/>
      </w:pPr>
    </w:lvl>
    <w:lvl w:ilvl="4" w:tplc="04080019" w:tentative="1">
      <w:start w:val="1"/>
      <w:numFmt w:val="lowerLetter"/>
      <w:lvlText w:val="%5."/>
      <w:lvlJc w:val="left"/>
      <w:pPr>
        <w:ind w:left="3239" w:hanging="360"/>
      </w:pPr>
    </w:lvl>
    <w:lvl w:ilvl="5" w:tplc="0408001B" w:tentative="1">
      <w:start w:val="1"/>
      <w:numFmt w:val="lowerRoman"/>
      <w:lvlText w:val="%6."/>
      <w:lvlJc w:val="right"/>
      <w:pPr>
        <w:ind w:left="3959" w:hanging="180"/>
      </w:pPr>
    </w:lvl>
    <w:lvl w:ilvl="6" w:tplc="0408000F" w:tentative="1">
      <w:start w:val="1"/>
      <w:numFmt w:val="decimal"/>
      <w:lvlText w:val="%7."/>
      <w:lvlJc w:val="left"/>
      <w:pPr>
        <w:ind w:left="4679" w:hanging="360"/>
      </w:pPr>
    </w:lvl>
    <w:lvl w:ilvl="7" w:tplc="04080019" w:tentative="1">
      <w:start w:val="1"/>
      <w:numFmt w:val="lowerLetter"/>
      <w:lvlText w:val="%8."/>
      <w:lvlJc w:val="left"/>
      <w:pPr>
        <w:ind w:left="5399" w:hanging="360"/>
      </w:pPr>
    </w:lvl>
    <w:lvl w:ilvl="8" w:tplc="040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73A01179"/>
    <w:multiLevelType w:val="hybridMultilevel"/>
    <w:tmpl w:val="7F8A5582"/>
    <w:lvl w:ilvl="0" w:tplc="29E0F1D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9" w:hanging="360"/>
      </w:pPr>
    </w:lvl>
    <w:lvl w:ilvl="2" w:tplc="0408001B" w:tentative="1">
      <w:start w:val="1"/>
      <w:numFmt w:val="lowerRoman"/>
      <w:lvlText w:val="%3."/>
      <w:lvlJc w:val="right"/>
      <w:pPr>
        <w:ind w:left="2159" w:hanging="180"/>
      </w:pPr>
    </w:lvl>
    <w:lvl w:ilvl="3" w:tplc="0408000F" w:tentative="1">
      <w:start w:val="1"/>
      <w:numFmt w:val="decimal"/>
      <w:lvlText w:val="%4."/>
      <w:lvlJc w:val="left"/>
      <w:pPr>
        <w:ind w:left="2879" w:hanging="360"/>
      </w:pPr>
    </w:lvl>
    <w:lvl w:ilvl="4" w:tplc="04080019" w:tentative="1">
      <w:start w:val="1"/>
      <w:numFmt w:val="lowerLetter"/>
      <w:lvlText w:val="%5."/>
      <w:lvlJc w:val="left"/>
      <w:pPr>
        <w:ind w:left="3599" w:hanging="360"/>
      </w:pPr>
    </w:lvl>
    <w:lvl w:ilvl="5" w:tplc="0408001B" w:tentative="1">
      <w:start w:val="1"/>
      <w:numFmt w:val="lowerRoman"/>
      <w:lvlText w:val="%6."/>
      <w:lvlJc w:val="right"/>
      <w:pPr>
        <w:ind w:left="4319" w:hanging="180"/>
      </w:pPr>
    </w:lvl>
    <w:lvl w:ilvl="6" w:tplc="0408000F" w:tentative="1">
      <w:start w:val="1"/>
      <w:numFmt w:val="decimal"/>
      <w:lvlText w:val="%7."/>
      <w:lvlJc w:val="left"/>
      <w:pPr>
        <w:ind w:left="5039" w:hanging="360"/>
      </w:pPr>
    </w:lvl>
    <w:lvl w:ilvl="7" w:tplc="04080019" w:tentative="1">
      <w:start w:val="1"/>
      <w:numFmt w:val="lowerLetter"/>
      <w:lvlText w:val="%8."/>
      <w:lvlJc w:val="left"/>
      <w:pPr>
        <w:ind w:left="5759" w:hanging="360"/>
      </w:pPr>
    </w:lvl>
    <w:lvl w:ilvl="8" w:tplc="0408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760B5115"/>
    <w:multiLevelType w:val="hybridMultilevel"/>
    <w:tmpl w:val="D4EE4064"/>
    <w:lvl w:ilvl="0" w:tplc="71404462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53" w:hanging="360"/>
      </w:pPr>
    </w:lvl>
    <w:lvl w:ilvl="2" w:tplc="0408001B" w:tentative="1">
      <w:start w:val="1"/>
      <w:numFmt w:val="lowerRoman"/>
      <w:lvlText w:val="%3."/>
      <w:lvlJc w:val="right"/>
      <w:pPr>
        <w:ind w:left="1773" w:hanging="180"/>
      </w:pPr>
    </w:lvl>
    <w:lvl w:ilvl="3" w:tplc="0408000F" w:tentative="1">
      <w:start w:val="1"/>
      <w:numFmt w:val="decimal"/>
      <w:lvlText w:val="%4."/>
      <w:lvlJc w:val="left"/>
      <w:pPr>
        <w:ind w:left="2493" w:hanging="360"/>
      </w:pPr>
    </w:lvl>
    <w:lvl w:ilvl="4" w:tplc="04080019" w:tentative="1">
      <w:start w:val="1"/>
      <w:numFmt w:val="lowerLetter"/>
      <w:lvlText w:val="%5."/>
      <w:lvlJc w:val="left"/>
      <w:pPr>
        <w:ind w:left="3213" w:hanging="360"/>
      </w:pPr>
    </w:lvl>
    <w:lvl w:ilvl="5" w:tplc="0408001B" w:tentative="1">
      <w:start w:val="1"/>
      <w:numFmt w:val="lowerRoman"/>
      <w:lvlText w:val="%6."/>
      <w:lvlJc w:val="right"/>
      <w:pPr>
        <w:ind w:left="3933" w:hanging="180"/>
      </w:pPr>
    </w:lvl>
    <w:lvl w:ilvl="6" w:tplc="0408000F" w:tentative="1">
      <w:start w:val="1"/>
      <w:numFmt w:val="decimal"/>
      <w:lvlText w:val="%7."/>
      <w:lvlJc w:val="left"/>
      <w:pPr>
        <w:ind w:left="4653" w:hanging="360"/>
      </w:pPr>
    </w:lvl>
    <w:lvl w:ilvl="7" w:tplc="04080019" w:tentative="1">
      <w:start w:val="1"/>
      <w:numFmt w:val="lowerLetter"/>
      <w:lvlText w:val="%8."/>
      <w:lvlJc w:val="left"/>
      <w:pPr>
        <w:ind w:left="5373" w:hanging="360"/>
      </w:pPr>
    </w:lvl>
    <w:lvl w:ilvl="8" w:tplc="0408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58B"/>
    <w:rsid w:val="000003AA"/>
    <w:rsid w:val="00001949"/>
    <w:rsid w:val="00004337"/>
    <w:rsid w:val="00027A0B"/>
    <w:rsid w:val="00037DBD"/>
    <w:rsid w:val="0004015E"/>
    <w:rsid w:val="0004133D"/>
    <w:rsid w:val="00044C68"/>
    <w:rsid w:val="000534EB"/>
    <w:rsid w:val="000554AA"/>
    <w:rsid w:val="000555B0"/>
    <w:rsid w:val="000568B8"/>
    <w:rsid w:val="00062E4F"/>
    <w:rsid w:val="00073A7D"/>
    <w:rsid w:val="00084E10"/>
    <w:rsid w:val="00086109"/>
    <w:rsid w:val="00095DF0"/>
    <w:rsid w:val="000B2438"/>
    <w:rsid w:val="000B3FEF"/>
    <w:rsid w:val="000C4A41"/>
    <w:rsid w:val="000D06E9"/>
    <w:rsid w:val="000D1A1C"/>
    <w:rsid w:val="000D3B01"/>
    <w:rsid w:val="000D5C10"/>
    <w:rsid w:val="000D5C28"/>
    <w:rsid w:val="000D7BD8"/>
    <w:rsid w:val="000E34BE"/>
    <w:rsid w:val="000E45B6"/>
    <w:rsid w:val="000F1C2B"/>
    <w:rsid w:val="000F2966"/>
    <w:rsid w:val="000F2AEC"/>
    <w:rsid w:val="000F5288"/>
    <w:rsid w:val="00105194"/>
    <w:rsid w:val="001151D2"/>
    <w:rsid w:val="00116104"/>
    <w:rsid w:val="00116637"/>
    <w:rsid w:val="001203EB"/>
    <w:rsid w:val="00125C6E"/>
    <w:rsid w:val="001301E9"/>
    <w:rsid w:val="001431AE"/>
    <w:rsid w:val="00144BC4"/>
    <w:rsid w:val="00144C5F"/>
    <w:rsid w:val="00166890"/>
    <w:rsid w:val="00167D4B"/>
    <w:rsid w:val="00170222"/>
    <w:rsid w:val="001739B4"/>
    <w:rsid w:val="00175624"/>
    <w:rsid w:val="00177F4D"/>
    <w:rsid w:val="0018036C"/>
    <w:rsid w:val="0018157A"/>
    <w:rsid w:val="00181EEA"/>
    <w:rsid w:val="001954F6"/>
    <w:rsid w:val="00197248"/>
    <w:rsid w:val="00197638"/>
    <w:rsid w:val="001A297B"/>
    <w:rsid w:val="001B70B3"/>
    <w:rsid w:val="001C272D"/>
    <w:rsid w:val="001C45BA"/>
    <w:rsid w:val="001D4306"/>
    <w:rsid w:val="001D69E9"/>
    <w:rsid w:val="001E3B3B"/>
    <w:rsid w:val="001E710D"/>
    <w:rsid w:val="001E73A7"/>
    <w:rsid w:val="001F64D2"/>
    <w:rsid w:val="00201C08"/>
    <w:rsid w:val="00204C09"/>
    <w:rsid w:val="00212ED6"/>
    <w:rsid w:val="002174B0"/>
    <w:rsid w:val="00220527"/>
    <w:rsid w:val="00220AEB"/>
    <w:rsid w:val="00222DAA"/>
    <w:rsid w:val="00225AE9"/>
    <w:rsid w:val="002342DD"/>
    <w:rsid w:val="002418B7"/>
    <w:rsid w:val="002453E1"/>
    <w:rsid w:val="00252301"/>
    <w:rsid w:val="0025406B"/>
    <w:rsid w:val="00262736"/>
    <w:rsid w:val="002650BF"/>
    <w:rsid w:val="00266E1C"/>
    <w:rsid w:val="002701D0"/>
    <w:rsid w:val="002761EA"/>
    <w:rsid w:val="0028513E"/>
    <w:rsid w:val="002A6CE4"/>
    <w:rsid w:val="002B1845"/>
    <w:rsid w:val="002B6CEA"/>
    <w:rsid w:val="002C103A"/>
    <w:rsid w:val="002C4103"/>
    <w:rsid w:val="002D238F"/>
    <w:rsid w:val="002D28C8"/>
    <w:rsid w:val="002E4C74"/>
    <w:rsid w:val="002E631F"/>
    <w:rsid w:val="002F21CF"/>
    <w:rsid w:val="002F2B27"/>
    <w:rsid w:val="002F4787"/>
    <w:rsid w:val="00306D83"/>
    <w:rsid w:val="0031380D"/>
    <w:rsid w:val="00316660"/>
    <w:rsid w:val="00317454"/>
    <w:rsid w:val="00317B1C"/>
    <w:rsid w:val="00321B32"/>
    <w:rsid w:val="003265D9"/>
    <w:rsid w:val="003338FB"/>
    <w:rsid w:val="00333B91"/>
    <w:rsid w:val="00334CA3"/>
    <w:rsid w:val="00335AEE"/>
    <w:rsid w:val="0033637C"/>
    <w:rsid w:val="003367E4"/>
    <w:rsid w:val="00343494"/>
    <w:rsid w:val="003446B8"/>
    <w:rsid w:val="00344C5D"/>
    <w:rsid w:val="00354741"/>
    <w:rsid w:val="003552D4"/>
    <w:rsid w:val="00355D9A"/>
    <w:rsid w:val="003610B5"/>
    <w:rsid w:val="003647E3"/>
    <w:rsid w:val="00364811"/>
    <w:rsid w:val="003666E5"/>
    <w:rsid w:val="003668F1"/>
    <w:rsid w:val="00366C94"/>
    <w:rsid w:val="00377F42"/>
    <w:rsid w:val="00387E0D"/>
    <w:rsid w:val="003948D7"/>
    <w:rsid w:val="00396888"/>
    <w:rsid w:val="003A1C94"/>
    <w:rsid w:val="003A1DA4"/>
    <w:rsid w:val="003A5BB2"/>
    <w:rsid w:val="003B6706"/>
    <w:rsid w:val="003D2E77"/>
    <w:rsid w:val="003D3314"/>
    <w:rsid w:val="003D72DE"/>
    <w:rsid w:val="003D7F2C"/>
    <w:rsid w:val="003E3F87"/>
    <w:rsid w:val="003E662B"/>
    <w:rsid w:val="003E7D2E"/>
    <w:rsid w:val="003F05E3"/>
    <w:rsid w:val="004055ED"/>
    <w:rsid w:val="0041278E"/>
    <w:rsid w:val="00413C17"/>
    <w:rsid w:val="00415CA4"/>
    <w:rsid w:val="004210E4"/>
    <w:rsid w:val="00426C37"/>
    <w:rsid w:val="00426E55"/>
    <w:rsid w:val="00427A52"/>
    <w:rsid w:val="00432113"/>
    <w:rsid w:val="0043479B"/>
    <w:rsid w:val="004362BB"/>
    <w:rsid w:val="004425F8"/>
    <w:rsid w:val="004454D9"/>
    <w:rsid w:val="00451543"/>
    <w:rsid w:val="00451DF5"/>
    <w:rsid w:val="0046206B"/>
    <w:rsid w:val="00472F42"/>
    <w:rsid w:val="00480B5A"/>
    <w:rsid w:val="00481C65"/>
    <w:rsid w:val="0048550E"/>
    <w:rsid w:val="00486699"/>
    <w:rsid w:val="00490B94"/>
    <w:rsid w:val="00495657"/>
    <w:rsid w:val="00497642"/>
    <w:rsid w:val="004A565C"/>
    <w:rsid w:val="004A6602"/>
    <w:rsid w:val="004A6DBB"/>
    <w:rsid w:val="004B17E3"/>
    <w:rsid w:val="004B3284"/>
    <w:rsid w:val="004C1A2A"/>
    <w:rsid w:val="004C3570"/>
    <w:rsid w:val="004C64C4"/>
    <w:rsid w:val="004D0514"/>
    <w:rsid w:val="004D1BC4"/>
    <w:rsid w:val="004D6173"/>
    <w:rsid w:val="004E20DC"/>
    <w:rsid w:val="004E2113"/>
    <w:rsid w:val="004E5B0E"/>
    <w:rsid w:val="004E6965"/>
    <w:rsid w:val="004F0B57"/>
    <w:rsid w:val="004F1CBC"/>
    <w:rsid w:val="004F6819"/>
    <w:rsid w:val="0050537F"/>
    <w:rsid w:val="0050696C"/>
    <w:rsid w:val="005070E6"/>
    <w:rsid w:val="00507F02"/>
    <w:rsid w:val="00515B22"/>
    <w:rsid w:val="0052180D"/>
    <w:rsid w:val="00521D86"/>
    <w:rsid w:val="00556F38"/>
    <w:rsid w:val="0056107C"/>
    <w:rsid w:val="0056358B"/>
    <w:rsid w:val="00565C91"/>
    <w:rsid w:val="00566213"/>
    <w:rsid w:val="005826AA"/>
    <w:rsid w:val="0058527C"/>
    <w:rsid w:val="00592779"/>
    <w:rsid w:val="0059523D"/>
    <w:rsid w:val="005979B7"/>
    <w:rsid w:val="005A1664"/>
    <w:rsid w:val="005A2C2D"/>
    <w:rsid w:val="005A4120"/>
    <w:rsid w:val="005A4EA4"/>
    <w:rsid w:val="005B79DE"/>
    <w:rsid w:val="005C616F"/>
    <w:rsid w:val="005C6DA1"/>
    <w:rsid w:val="005C75B1"/>
    <w:rsid w:val="005C78AA"/>
    <w:rsid w:val="005D5E2B"/>
    <w:rsid w:val="005E1215"/>
    <w:rsid w:val="005E25AA"/>
    <w:rsid w:val="005E35C1"/>
    <w:rsid w:val="005F129C"/>
    <w:rsid w:val="005F259F"/>
    <w:rsid w:val="00612923"/>
    <w:rsid w:val="00614ECE"/>
    <w:rsid w:val="00621FFE"/>
    <w:rsid w:val="006262D0"/>
    <w:rsid w:val="006263E3"/>
    <w:rsid w:val="00626613"/>
    <w:rsid w:val="00631016"/>
    <w:rsid w:val="00632A80"/>
    <w:rsid w:val="006743B0"/>
    <w:rsid w:val="006800CE"/>
    <w:rsid w:val="006808EC"/>
    <w:rsid w:val="00682284"/>
    <w:rsid w:val="006924CD"/>
    <w:rsid w:val="00693EB0"/>
    <w:rsid w:val="0069472F"/>
    <w:rsid w:val="00696588"/>
    <w:rsid w:val="006A1E7F"/>
    <w:rsid w:val="006A22D5"/>
    <w:rsid w:val="006A2B6D"/>
    <w:rsid w:val="006A5DE7"/>
    <w:rsid w:val="006A6190"/>
    <w:rsid w:val="006B03A7"/>
    <w:rsid w:val="006C1224"/>
    <w:rsid w:val="006C18E9"/>
    <w:rsid w:val="006D3DCD"/>
    <w:rsid w:val="006F42CF"/>
    <w:rsid w:val="006F4408"/>
    <w:rsid w:val="00702C3B"/>
    <w:rsid w:val="0070618C"/>
    <w:rsid w:val="007123A7"/>
    <w:rsid w:val="007133B9"/>
    <w:rsid w:val="007155F1"/>
    <w:rsid w:val="00717FC6"/>
    <w:rsid w:val="0072501C"/>
    <w:rsid w:val="00727690"/>
    <w:rsid w:val="00742D91"/>
    <w:rsid w:val="00753FD8"/>
    <w:rsid w:val="00754372"/>
    <w:rsid w:val="00754A85"/>
    <w:rsid w:val="00755C8D"/>
    <w:rsid w:val="00762D10"/>
    <w:rsid w:val="0077453C"/>
    <w:rsid w:val="0077621A"/>
    <w:rsid w:val="0077799E"/>
    <w:rsid w:val="0078455B"/>
    <w:rsid w:val="00784949"/>
    <w:rsid w:val="00793EAA"/>
    <w:rsid w:val="00796E07"/>
    <w:rsid w:val="007A0014"/>
    <w:rsid w:val="007A2650"/>
    <w:rsid w:val="007A6122"/>
    <w:rsid w:val="007A7624"/>
    <w:rsid w:val="007B7B68"/>
    <w:rsid w:val="007C1388"/>
    <w:rsid w:val="007D7D4B"/>
    <w:rsid w:val="007E061F"/>
    <w:rsid w:val="007E601D"/>
    <w:rsid w:val="007F7B75"/>
    <w:rsid w:val="007F7FF6"/>
    <w:rsid w:val="008048D9"/>
    <w:rsid w:val="008131C9"/>
    <w:rsid w:val="0081727B"/>
    <w:rsid w:val="008376F6"/>
    <w:rsid w:val="0084196A"/>
    <w:rsid w:val="00845CB7"/>
    <w:rsid w:val="00852E30"/>
    <w:rsid w:val="00861B6F"/>
    <w:rsid w:val="0086646D"/>
    <w:rsid w:val="008731FB"/>
    <w:rsid w:val="008737A0"/>
    <w:rsid w:val="00881A52"/>
    <w:rsid w:val="00892635"/>
    <w:rsid w:val="00897BF9"/>
    <w:rsid w:val="008A35B4"/>
    <w:rsid w:val="008A50FF"/>
    <w:rsid w:val="008D289F"/>
    <w:rsid w:val="008D3653"/>
    <w:rsid w:val="008D42FA"/>
    <w:rsid w:val="008E7259"/>
    <w:rsid w:val="008F78C5"/>
    <w:rsid w:val="009000FD"/>
    <w:rsid w:val="009032B4"/>
    <w:rsid w:val="009105C7"/>
    <w:rsid w:val="009141C7"/>
    <w:rsid w:val="0091610C"/>
    <w:rsid w:val="0092227B"/>
    <w:rsid w:val="00922B26"/>
    <w:rsid w:val="009245EC"/>
    <w:rsid w:val="00933F3C"/>
    <w:rsid w:val="00937869"/>
    <w:rsid w:val="00941722"/>
    <w:rsid w:val="009462CE"/>
    <w:rsid w:val="009519A9"/>
    <w:rsid w:val="00954C33"/>
    <w:rsid w:val="00956C02"/>
    <w:rsid w:val="00961F76"/>
    <w:rsid w:val="00962F29"/>
    <w:rsid w:val="00987FDC"/>
    <w:rsid w:val="0099130D"/>
    <w:rsid w:val="0099415E"/>
    <w:rsid w:val="00994F87"/>
    <w:rsid w:val="009954BF"/>
    <w:rsid w:val="009A4590"/>
    <w:rsid w:val="009A4C6F"/>
    <w:rsid w:val="009B310F"/>
    <w:rsid w:val="009B7DFC"/>
    <w:rsid w:val="009C02B1"/>
    <w:rsid w:val="009C47C8"/>
    <w:rsid w:val="009C70CC"/>
    <w:rsid w:val="009D3F36"/>
    <w:rsid w:val="009D705D"/>
    <w:rsid w:val="009E023F"/>
    <w:rsid w:val="009F03D0"/>
    <w:rsid w:val="009F2D70"/>
    <w:rsid w:val="009F578E"/>
    <w:rsid w:val="009F70B9"/>
    <w:rsid w:val="00A0006E"/>
    <w:rsid w:val="00A021EC"/>
    <w:rsid w:val="00A07E39"/>
    <w:rsid w:val="00A11A5C"/>
    <w:rsid w:val="00A176C2"/>
    <w:rsid w:val="00A20400"/>
    <w:rsid w:val="00A23350"/>
    <w:rsid w:val="00A301E1"/>
    <w:rsid w:val="00A33CE1"/>
    <w:rsid w:val="00A3755C"/>
    <w:rsid w:val="00A41F1D"/>
    <w:rsid w:val="00A438DC"/>
    <w:rsid w:val="00A50C57"/>
    <w:rsid w:val="00A55C6C"/>
    <w:rsid w:val="00A5699C"/>
    <w:rsid w:val="00A57FEB"/>
    <w:rsid w:val="00A62317"/>
    <w:rsid w:val="00A6657A"/>
    <w:rsid w:val="00A7052C"/>
    <w:rsid w:val="00A736DF"/>
    <w:rsid w:val="00A7534B"/>
    <w:rsid w:val="00A80147"/>
    <w:rsid w:val="00A85967"/>
    <w:rsid w:val="00A85F69"/>
    <w:rsid w:val="00A96840"/>
    <w:rsid w:val="00AA5AE7"/>
    <w:rsid w:val="00AB10AD"/>
    <w:rsid w:val="00AB41E5"/>
    <w:rsid w:val="00AC44D8"/>
    <w:rsid w:val="00AD1391"/>
    <w:rsid w:val="00AD27D6"/>
    <w:rsid w:val="00AD2F04"/>
    <w:rsid w:val="00AD60A9"/>
    <w:rsid w:val="00AD6E0C"/>
    <w:rsid w:val="00AE6974"/>
    <w:rsid w:val="00AF0E35"/>
    <w:rsid w:val="00AF6BC1"/>
    <w:rsid w:val="00AF75DF"/>
    <w:rsid w:val="00B00697"/>
    <w:rsid w:val="00B11DF5"/>
    <w:rsid w:val="00B1205C"/>
    <w:rsid w:val="00B13047"/>
    <w:rsid w:val="00B1346E"/>
    <w:rsid w:val="00B15B50"/>
    <w:rsid w:val="00B25608"/>
    <w:rsid w:val="00B31DB3"/>
    <w:rsid w:val="00B33C18"/>
    <w:rsid w:val="00B469CD"/>
    <w:rsid w:val="00B60600"/>
    <w:rsid w:val="00B60A9B"/>
    <w:rsid w:val="00B627D5"/>
    <w:rsid w:val="00B6395A"/>
    <w:rsid w:val="00B6429E"/>
    <w:rsid w:val="00B649D9"/>
    <w:rsid w:val="00B66CE8"/>
    <w:rsid w:val="00B7117E"/>
    <w:rsid w:val="00B73D44"/>
    <w:rsid w:val="00B77DB3"/>
    <w:rsid w:val="00B859F2"/>
    <w:rsid w:val="00B9186E"/>
    <w:rsid w:val="00B93BF5"/>
    <w:rsid w:val="00B9735B"/>
    <w:rsid w:val="00BA4D01"/>
    <w:rsid w:val="00BA592F"/>
    <w:rsid w:val="00BA64B4"/>
    <w:rsid w:val="00BA7951"/>
    <w:rsid w:val="00BB3D5F"/>
    <w:rsid w:val="00BC0F8A"/>
    <w:rsid w:val="00BC22A8"/>
    <w:rsid w:val="00BC2874"/>
    <w:rsid w:val="00BD0A26"/>
    <w:rsid w:val="00BD12DB"/>
    <w:rsid w:val="00BD5D18"/>
    <w:rsid w:val="00BE074B"/>
    <w:rsid w:val="00BE3716"/>
    <w:rsid w:val="00BE45DE"/>
    <w:rsid w:val="00BE5113"/>
    <w:rsid w:val="00BF1017"/>
    <w:rsid w:val="00BF1CA2"/>
    <w:rsid w:val="00BF2F04"/>
    <w:rsid w:val="00C03F11"/>
    <w:rsid w:val="00C1013D"/>
    <w:rsid w:val="00C12090"/>
    <w:rsid w:val="00C13572"/>
    <w:rsid w:val="00C165A5"/>
    <w:rsid w:val="00C24149"/>
    <w:rsid w:val="00C27746"/>
    <w:rsid w:val="00C279F5"/>
    <w:rsid w:val="00C31CF4"/>
    <w:rsid w:val="00C4580F"/>
    <w:rsid w:val="00C4650D"/>
    <w:rsid w:val="00C4653D"/>
    <w:rsid w:val="00C47C65"/>
    <w:rsid w:val="00C502FF"/>
    <w:rsid w:val="00C54C44"/>
    <w:rsid w:val="00C609D4"/>
    <w:rsid w:val="00C71056"/>
    <w:rsid w:val="00C73CEA"/>
    <w:rsid w:val="00C748A7"/>
    <w:rsid w:val="00C7555C"/>
    <w:rsid w:val="00C75817"/>
    <w:rsid w:val="00C90832"/>
    <w:rsid w:val="00C93DC7"/>
    <w:rsid w:val="00CA463B"/>
    <w:rsid w:val="00CA5E3F"/>
    <w:rsid w:val="00CA71F5"/>
    <w:rsid w:val="00CC5C25"/>
    <w:rsid w:val="00CC6582"/>
    <w:rsid w:val="00CC7894"/>
    <w:rsid w:val="00CD22B8"/>
    <w:rsid w:val="00CD2E35"/>
    <w:rsid w:val="00CE3392"/>
    <w:rsid w:val="00CE3948"/>
    <w:rsid w:val="00CE3D61"/>
    <w:rsid w:val="00CF07A2"/>
    <w:rsid w:val="00CF14D4"/>
    <w:rsid w:val="00CF1F22"/>
    <w:rsid w:val="00CF2A66"/>
    <w:rsid w:val="00CF600A"/>
    <w:rsid w:val="00D00874"/>
    <w:rsid w:val="00D01DBF"/>
    <w:rsid w:val="00D030D0"/>
    <w:rsid w:val="00D05536"/>
    <w:rsid w:val="00D12C19"/>
    <w:rsid w:val="00D14AE9"/>
    <w:rsid w:val="00D17F0F"/>
    <w:rsid w:val="00D50249"/>
    <w:rsid w:val="00D539CF"/>
    <w:rsid w:val="00D63D23"/>
    <w:rsid w:val="00D64644"/>
    <w:rsid w:val="00D64A85"/>
    <w:rsid w:val="00D67341"/>
    <w:rsid w:val="00D777A9"/>
    <w:rsid w:val="00D9201D"/>
    <w:rsid w:val="00D94D99"/>
    <w:rsid w:val="00D96C3B"/>
    <w:rsid w:val="00D975F4"/>
    <w:rsid w:val="00DA5D05"/>
    <w:rsid w:val="00DA5F7E"/>
    <w:rsid w:val="00DB56CA"/>
    <w:rsid w:val="00DB5DE4"/>
    <w:rsid w:val="00DC4CCC"/>
    <w:rsid w:val="00DC6F8E"/>
    <w:rsid w:val="00DD15AC"/>
    <w:rsid w:val="00DD3012"/>
    <w:rsid w:val="00DD6609"/>
    <w:rsid w:val="00DE162C"/>
    <w:rsid w:val="00DE5A8B"/>
    <w:rsid w:val="00DF51BA"/>
    <w:rsid w:val="00DF56CD"/>
    <w:rsid w:val="00E12BED"/>
    <w:rsid w:val="00E152BA"/>
    <w:rsid w:val="00E23710"/>
    <w:rsid w:val="00E24494"/>
    <w:rsid w:val="00E26BA0"/>
    <w:rsid w:val="00E30A58"/>
    <w:rsid w:val="00E32F9D"/>
    <w:rsid w:val="00E45A9D"/>
    <w:rsid w:val="00E45E2B"/>
    <w:rsid w:val="00E50736"/>
    <w:rsid w:val="00E51436"/>
    <w:rsid w:val="00E5711F"/>
    <w:rsid w:val="00E620E4"/>
    <w:rsid w:val="00E62ADF"/>
    <w:rsid w:val="00E65689"/>
    <w:rsid w:val="00E73150"/>
    <w:rsid w:val="00E77868"/>
    <w:rsid w:val="00E84BC7"/>
    <w:rsid w:val="00E8567A"/>
    <w:rsid w:val="00E9779E"/>
    <w:rsid w:val="00EA1E08"/>
    <w:rsid w:val="00EB30B5"/>
    <w:rsid w:val="00EB5E8C"/>
    <w:rsid w:val="00EB6A7A"/>
    <w:rsid w:val="00EC16AD"/>
    <w:rsid w:val="00ED27EC"/>
    <w:rsid w:val="00ED6E3D"/>
    <w:rsid w:val="00EE2463"/>
    <w:rsid w:val="00EE5C86"/>
    <w:rsid w:val="00EF11C5"/>
    <w:rsid w:val="00EF5F8B"/>
    <w:rsid w:val="00F01FB8"/>
    <w:rsid w:val="00F02CF0"/>
    <w:rsid w:val="00F10BCA"/>
    <w:rsid w:val="00F127D5"/>
    <w:rsid w:val="00F15C9B"/>
    <w:rsid w:val="00F23B6F"/>
    <w:rsid w:val="00F24FE9"/>
    <w:rsid w:val="00F27107"/>
    <w:rsid w:val="00F2720A"/>
    <w:rsid w:val="00F45F06"/>
    <w:rsid w:val="00F70FFB"/>
    <w:rsid w:val="00F725D1"/>
    <w:rsid w:val="00F80F61"/>
    <w:rsid w:val="00F848ED"/>
    <w:rsid w:val="00F91544"/>
    <w:rsid w:val="00F92642"/>
    <w:rsid w:val="00F94B6D"/>
    <w:rsid w:val="00FA74C2"/>
    <w:rsid w:val="00FB580C"/>
    <w:rsid w:val="00FB7EF7"/>
    <w:rsid w:val="00FC1B12"/>
    <w:rsid w:val="00FC5998"/>
    <w:rsid w:val="00FC6DB3"/>
    <w:rsid w:val="00FC7590"/>
    <w:rsid w:val="00FC77A3"/>
    <w:rsid w:val="00FD4C54"/>
    <w:rsid w:val="00FD7D7E"/>
    <w:rsid w:val="00FE4B5D"/>
    <w:rsid w:val="00FE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6358B"/>
  </w:style>
  <w:style w:type="paragraph" w:styleId="1">
    <w:name w:val="heading 1"/>
    <w:basedOn w:val="a"/>
    <w:next w:val="a"/>
    <w:link w:val="1Char"/>
    <w:qFormat/>
    <w:rsid w:val="0056358B"/>
    <w:pPr>
      <w:keepNext/>
      <w:widowControl w:val="0"/>
      <w:outlineLvl w:val="0"/>
    </w:pPr>
    <w:rPr>
      <w:rFonts w:ascii="Arial" w:hAnsi="Arial"/>
      <w:b/>
      <w:sz w:val="28"/>
      <w:u w:val="single"/>
    </w:rPr>
  </w:style>
  <w:style w:type="paragraph" w:styleId="2">
    <w:name w:val="heading 2"/>
    <w:basedOn w:val="a"/>
    <w:next w:val="a"/>
    <w:link w:val="2Char"/>
    <w:qFormat/>
    <w:rsid w:val="00CF60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6358B"/>
    <w:pPr>
      <w:keepNext/>
      <w:ind w:left="-284" w:right="-355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5635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6358B"/>
    <w:pPr>
      <w:jc w:val="center"/>
    </w:pPr>
    <w:rPr>
      <w:rFonts w:ascii="Arial" w:hAnsi="Arial"/>
      <w:b/>
      <w:sz w:val="28"/>
    </w:rPr>
  </w:style>
  <w:style w:type="paragraph" w:styleId="a4">
    <w:name w:val="footer"/>
    <w:basedOn w:val="a"/>
    <w:link w:val="Char"/>
    <w:uiPriority w:val="99"/>
    <w:rsid w:val="0056358B"/>
    <w:pPr>
      <w:tabs>
        <w:tab w:val="center" w:pos="4153"/>
        <w:tab w:val="right" w:pos="8306"/>
      </w:tabs>
    </w:pPr>
  </w:style>
  <w:style w:type="paragraph" w:customStyle="1" w:styleId="a5">
    <w:name w:val="έγγραφα"/>
    <w:basedOn w:val="a"/>
    <w:rsid w:val="0056358B"/>
    <w:rPr>
      <w:rFonts w:ascii="Arial" w:hAnsi="Arial"/>
      <w:sz w:val="24"/>
      <w:lang w:val="en-US"/>
    </w:rPr>
  </w:style>
  <w:style w:type="paragraph" w:styleId="a6">
    <w:name w:val="header"/>
    <w:basedOn w:val="a"/>
    <w:rsid w:val="00AE6974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E30A58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845CB7"/>
    <w:rPr>
      <w:color w:val="0000FF"/>
      <w:u w:val="single"/>
    </w:rPr>
  </w:style>
  <w:style w:type="paragraph" w:styleId="Web">
    <w:name w:val="Normal (Web)"/>
    <w:basedOn w:val="a"/>
    <w:uiPriority w:val="99"/>
    <w:semiHidden/>
    <w:rsid w:val="00845CB7"/>
    <w:pPr>
      <w:spacing w:before="100" w:beforeAutospacing="1" w:after="100" w:afterAutospacing="1"/>
    </w:pPr>
    <w:rPr>
      <w:sz w:val="24"/>
      <w:szCs w:val="24"/>
    </w:rPr>
  </w:style>
  <w:style w:type="character" w:customStyle="1" w:styleId="Char">
    <w:name w:val="Υποσέλιδο Char"/>
    <w:basedOn w:val="a0"/>
    <w:link w:val="a4"/>
    <w:uiPriority w:val="99"/>
    <w:rsid w:val="00FC77A3"/>
  </w:style>
  <w:style w:type="character" w:customStyle="1" w:styleId="2Char">
    <w:name w:val="Επικεφαλίδα 2 Char"/>
    <w:basedOn w:val="a0"/>
    <w:link w:val="2"/>
    <w:semiHidden/>
    <w:rsid w:val="00CF60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note text"/>
    <w:basedOn w:val="a"/>
    <w:link w:val="Char0"/>
    <w:rsid w:val="002A6CE4"/>
  </w:style>
  <w:style w:type="character" w:customStyle="1" w:styleId="Char0">
    <w:name w:val="Κείμενο υποσημείωσης Char"/>
    <w:basedOn w:val="a0"/>
    <w:link w:val="a8"/>
    <w:rsid w:val="002A6CE4"/>
  </w:style>
  <w:style w:type="character" w:styleId="a9">
    <w:name w:val="footnote reference"/>
    <w:basedOn w:val="a0"/>
    <w:rsid w:val="002A6CE4"/>
    <w:rPr>
      <w:vertAlign w:val="superscript"/>
    </w:rPr>
  </w:style>
  <w:style w:type="paragraph" w:styleId="aa">
    <w:name w:val="List Paragraph"/>
    <w:basedOn w:val="a"/>
    <w:uiPriority w:val="34"/>
    <w:qFormat/>
    <w:rsid w:val="00041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OC Heading"/>
    <w:basedOn w:val="1"/>
    <w:next w:val="a"/>
    <w:uiPriority w:val="39"/>
    <w:qFormat/>
    <w:rsid w:val="00D01DBF"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Cs w:val="28"/>
      <w:u w:val="none"/>
      <w:lang w:eastAsia="en-US"/>
    </w:rPr>
  </w:style>
  <w:style w:type="character" w:customStyle="1" w:styleId="1Char">
    <w:name w:val="Επικεφαλίδα 1 Char"/>
    <w:basedOn w:val="a0"/>
    <w:link w:val="1"/>
    <w:rsid w:val="000E34BE"/>
    <w:rPr>
      <w:rFonts w:ascii="Arial" w:hAnsi="Arial"/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OSK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ANNA</dc:creator>
  <cp:keywords/>
  <dc:description/>
  <cp:lastModifiedBy>tzaga</cp:lastModifiedBy>
  <cp:revision>2</cp:revision>
  <cp:lastPrinted>2014-05-05T09:38:00Z</cp:lastPrinted>
  <dcterms:created xsi:type="dcterms:W3CDTF">2014-11-08T22:40:00Z</dcterms:created>
  <dcterms:modified xsi:type="dcterms:W3CDTF">2014-11-08T22:40:00Z</dcterms:modified>
</cp:coreProperties>
</file>