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A1" w:rsidRDefault="008349A1" w:rsidP="004A67C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Γ ΛΥΚΕΙΟΥ</w:t>
      </w:r>
    </w:p>
    <w:p w:rsidR="004A67CD" w:rsidRDefault="003B47B2" w:rsidP="004A67CD">
      <w:pPr>
        <w:jc w:val="center"/>
        <w:rPr>
          <w:b/>
          <w:sz w:val="44"/>
          <w:szCs w:val="44"/>
        </w:rPr>
      </w:pPr>
      <w:r w:rsidRPr="004A67CD">
        <w:rPr>
          <w:b/>
          <w:sz w:val="44"/>
          <w:szCs w:val="44"/>
        </w:rPr>
        <w:t xml:space="preserve">ΕΞΕΤΑΣΤΕΑ ΥΛΗ </w:t>
      </w:r>
      <w:r w:rsidR="008349A1">
        <w:rPr>
          <w:b/>
          <w:sz w:val="44"/>
          <w:szCs w:val="44"/>
        </w:rPr>
        <w:t xml:space="preserve">ΕΝΔΟΣΧΟΛΙΚΩΝ </w:t>
      </w:r>
      <w:r w:rsidRPr="004A67CD">
        <w:rPr>
          <w:b/>
          <w:sz w:val="44"/>
          <w:szCs w:val="44"/>
        </w:rPr>
        <w:t xml:space="preserve">ΑΠΟΛΥΤΗΡΙΩΝ ΕΞΕΤΑΣΕΩΝ ΠΕΡΙΟΔΟΥ ΜΑΙΟΥ – ΙΟΥΝΙΟΥ 2022 </w:t>
      </w:r>
    </w:p>
    <w:p w:rsidR="008349A1" w:rsidRPr="00EB2078" w:rsidRDefault="008349A1" w:rsidP="004A67CD">
      <w:pPr>
        <w:jc w:val="center"/>
        <w:rPr>
          <w:b/>
          <w:color w:val="FF0000"/>
          <w:sz w:val="44"/>
          <w:szCs w:val="44"/>
        </w:rPr>
      </w:pPr>
      <w:r w:rsidRPr="00EB2078">
        <w:rPr>
          <w:b/>
          <w:color w:val="FF0000"/>
          <w:sz w:val="44"/>
          <w:szCs w:val="44"/>
        </w:rPr>
        <w:t>ΑΡΧΑΙΑ ΕΛΛΗΝΙΚΑ – ΑΝΘΡΩΠΙΣΤΙΚΩΝ ΣΠΟΥΔΩΝ</w:t>
      </w:r>
    </w:p>
    <w:p w:rsidR="008349A1" w:rsidRPr="008349A1" w:rsidRDefault="008349A1" w:rsidP="004A67CD">
      <w:pPr>
        <w:jc w:val="center"/>
        <w:rPr>
          <w:b/>
          <w:i/>
          <w:sz w:val="32"/>
          <w:szCs w:val="32"/>
          <w:u w:val="single"/>
        </w:rPr>
      </w:pPr>
      <w:r w:rsidRPr="008349A1">
        <w:rPr>
          <w:b/>
          <w:i/>
          <w:sz w:val="32"/>
          <w:szCs w:val="32"/>
          <w:u w:val="single"/>
        </w:rPr>
        <w:t>Α) Εισαγωγή: σελ. 29 – 36, 83 – 92, 127 – 135, 138 – 139, 164 – 165</w:t>
      </w:r>
    </w:p>
    <w:p w:rsidR="008349A1" w:rsidRDefault="008349A1" w:rsidP="004A67CD">
      <w:pPr>
        <w:jc w:val="center"/>
        <w:rPr>
          <w:b/>
          <w:i/>
          <w:sz w:val="32"/>
          <w:szCs w:val="32"/>
          <w:u w:val="single"/>
        </w:rPr>
      </w:pPr>
      <w:r w:rsidRPr="008349A1">
        <w:rPr>
          <w:b/>
          <w:i/>
          <w:sz w:val="32"/>
          <w:szCs w:val="32"/>
          <w:u w:val="single"/>
        </w:rPr>
        <w:t>Β) Διδακτικές ενότητες: 1 -3 , 10 -22</w:t>
      </w:r>
    </w:p>
    <w:p w:rsidR="008349A1" w:rsidRPr="008349A1" w:rsidRDefault="008349A1" w:rsidP="004A67CD">
      <w:pPr>
        <w:jc w:val="center"/>
        <w:rPr>
          <w:b/>
          <w:i/>
          <w:sz w:val="32"/>
          <w:szCs w:val="32"/>
          <w:u w:val="single"/>
        </w:rPr>
      </w:pPr>
    </w:p>
    <w:p w:rsidR="008349A1" w:rsidRPr="00EB2078" w:rsidRDefault="008349A1" w:rsidP="004A67CD">
      <w:pPr>
        <w:jc w:val="center"/>
        <w:rPr>
          <w:b/>
          <w:color w:val="FF0000"/>
          <w:sz w:val="44"/>
          <w:szCs w:val="44"/>
        </w:rPr>
      </w:pPr>
      <w:r w:rsidRPr="00EB2078">
        <w:rPr>
          <w:b/>
          <w:color w:val="FF0000"/>
          <w:sz w:val="44"/>
          <w:szCs w:val="44"/>
        </w:rPr>
        <w:t>ΛΑΤΙΝΙΚΑ – ΑΝΘΡΩΠΙΣΤΙΚΩΝ ΣΠΟΥΔΩΝ</w:t>
      </w:r>
    </w:p>
    <w:p w:rsidR="008349A1" w:rsidRPr="008349A1" w:rsidRDefault="008349A1" w:rsidP="004A67CD">
      <w:pPr>
        <w:jc w:val="center"/>
        <w:rPr>
          <w:b/>
          <w:i/>
          <w:sz w:val="32"/>
          <w:szCs w:val="32"/>
          <w:u w:val="single"/>
        </w:rPr>
      </w:pPr>
      <w:r w:rsidRPr="008349A1">
        <w:rPr>
          <w:b/>
          <w:i/>
          <w:sz w:val="32"/>
          <w:szCs w:val="32"/>
          <w:u w:val="single"/>
        </w:rPr>
        <w:t>Α) Εισαγωγή: σελ. 9 – 21 (Η Λατινική γλώσσα και λογοτεχνία, κλασική εποχή)</w:t>
      </w:r>
    </w:p>
    <w:p w:rsidR="008349A1" w:rsidRPr="008349A1" w:rsidRDefault="008349A1" w:rsidP="004A67CD">
      <w:pPr>
        <w:jc w:val="center"/>
        <w:rPr>
          <w:b/>
          <w:i/>
          <w:sz w:val="32"/>
          <w:szCs w:val="32"/>
          <w:u w:val="single"/>
        </w:rPr>
      </w:pPr>
      <w:r w:rsidRPr="008349A1">
        <w:rPr>
          <w:b/>
          <w:i/>
          <w:sz w:val="32"/>
          <w:szCs w:val="32"/>
          <w:u w:val="single"/>
        </w:rPr>
        <w:t>Β) Κείμενα: ΧΧΙ – Χ</w:t>
      </w:r>
      <w:r w:rsidRPr="008349A1">
        <w:rPr>
          <w:b/>
          <w:i/>
          <w:sz w:val="32"/>
          <w:szCs w:val="32"/>
          <w:u w:val="single"/>
          <w:lang w:val="en-US"/>
        </w:rPr>
        <w:t>LV</w:t>
      </w:r>
    </w:p>
    <w:p w:rsidR="008349A1" w:rsidRPr="00B4308F" w:rsidRDefault="008349A1" w:rsidP="004A67CD">
      <w:pPr>
        <w:jc w:val="center"/>
        <w:rPr>
          <w:b/>
          <w:sz w:val="44"/>
          <w:szCs w:val="44"/>
        </w:rPr>
      </w:pPr>
    </w:p>
    <w:p w:rsidR="00B4308F" w:rsidRPr="00EB2078" w:rsidRDefault="00B4308F" w:rsidP="00B4308F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ΙΣΤΟΡΙΑ</w:t>
      </w:r>
      <w:r w:rsidRPr="00EB2078">
        <w:rPr>
          <w:b/>
          <w:color w:val="FF0000"/>
          <w:sz w:val="44"/>
          <w:szCs w:val="44"/>
        </w:rPr>
        <w:t xml:space="preserve"> – ΑΝΘΡΩΠΙΣΤΙΚΩΝ ΣΠΟΥΔΩΝ</w:t>
      </w:r>
    </w:p>
    <w:p w:rsidR="00B4308F" w:rsidRDefault="00B4308F" w:rsidP="004A67CD">
      <w:pPr>
        <w:jc w:val="center"/>
      </w:pPr>
      <w:r>
        <w:t xml:space="preserve">ΑΠΟ ΤΗΝ ΑΓΡΟΤΙΚΗ ΟΙΚΟΝΟΜΙΑ ΣΤΗΝ ΑΣΤΙΚΟΠΟΙΗΣΗ </w:t>
      </w:r>
    </w:p>
    <w:p w:rsidR="00B4308F" w:rsidRDefault="00B4308F" w:rsidP="004A67CD">
      <w:pPr>
        <w:jc w:val="center"/>
      </w:pPr>
      <w:r>
        <w:t xml:space="preserve">Β. Η ΕΛΛΗΝΙΚΗ ΟΙΚΟΝΟΜΙΑ ΚΑΤΑ ΤΟ 19ο ΑΙΩΝΑ σελίδες 17- 38 </w:t>
      </w:r>
    </w:p>
    <w:p w:rsidR="00B4308F" w:rsidRDefault="00B4308F" w:rsidP="004A67CD">
      <w:pPr>
        <w:jc w:val="center"/>
      </w:pPr>
      <w:r>
        <w:t xml:space="preserve">Γ. ΟΙ ΟΙΚΟΝΟΜΙΚΕΣ ΕΞΕΛΙΞΕΙΣ ΚΑΤΑ ΤΟΝ 20ο ΑΙΩΝΑ σελ. 42- 54 </w:t>
      </w:r>
    </w:p>
    <w:p w:rsidR="00B4308F" w:rsidRDefault="00B4308F" w:rsidP="004A67CD">
      <w:pPr>
        <w:jc w:val="center"/>
      </w:pPr>
      <w:r>
        <w:t xml:space="preserve">Η ΔΙΑΜΟΡΦΩΣΗ ΚΑΙ ΛΕΙΤΟΥΡΓΙΑ ΤΩΝ ΠΟΛΙΤΙΚΩΝ ΚΟΜΜΑΤΩΝ ΣΤΗΝ ΕΛΛΑΔΑ </w:t>
      </w:r>
    </w:p>
    <w:p w:rsidR="00B4308F" w:rsidRDefault="00B4308F" w:rsidP="004A67CD">
      <w:pPr>
        <w:jc w:val="center"/>
      </w:pPr>
      <w:r>
        <w:t xml:space="preserve">Β. ΧΕΙΡΑΦΕΤΗΣΗ ΚΑΙ ΑΝΑΜΟΡΦΩΣΗ (1844- 1880) σελ. 70-79 </w:t>
      </w:r>
    </w:p>
    <w:p w:rsidR="00B4308F" w:rsidRDefault="00B4308F" w:rsidP="004A67CD">
      <w:pPr>
        <w:jc w:val="center"/>
      </w:pPr>
      <w:r>
        <w:t xml:space="preserve">Γ. ΔΙΚΟΜΜΑΤΙΣΜΟΣ ΚΑΙ ΕΚΣΥΓΧΡΟΝΙΣΜΟΣ (1880- 1909) σελ. 80- 88 </w:t>
      </w:r>
    </w:p>
    <w:p w:rsidR="00B4308F" w:rsidRDefault="00B4308F" w:rsidP="004A67CD">
      <w:pPr>
        <w:jc w:val="center"/>
      </w:pPr>
      <w:r>
        <w:lastRenderedPageBreak/>
        <w:t xml:space="preserve">Δ. ΑΝΑΝΕΩΣΗ- ΔΙΧΑΣΜΟΣ (1909- 1922) σελ. 89-98 </w:t>
      </w:r>
    </w:p>
    <w:p w:rsidR="00B1204A" w:rsidRDefault="00B1204A" w:rsidP="004A67CD">
      <w:pPr>
        <w:jc w:val="center"/>
      </w:pPr>
    </w:p>
    <w:p w:rsidR="00B4308F" w:rsidRDefault="00B4308F" w:rsidP="004A67CD">
      <w:pPr>
        <w:jc w:val="center"/>
      </w:pPr>
      <w:r>
        <w:t xml:space="preserve">ΤΟ ΠΡΟΣΦΥΓΙΚΟ ΖΗΤΗΜΑ ΣΤΗΝ ΕΛΛΑΔΑ (1821-1930) ΠΡΟΣΦΥΓΕΣ ΣΤΗΝ ΕΛΛΑΔΑ ΚΑΤΑ ΤΟ 19ο ΑΙΩΝΑ – ΕΙΣΑΓΩΓΗ σελ. 116 </w:t>
      </w:r>
    </w:p>
    <w:p w:rsidR="00B4308F" w:rsidRDefault="00B4308F" w:rsidP="004A67CD">
      <w:pPr>
        <w:jc w:val="center"/>
      </w:pPr>
      <w:r>
        <w:t xml:space="preserve">Γ. Η ΑΠΟΚΑΤΑΣΤΑΣΗ ΤΩΝ ΠΡΟΣΦΥΓΩΝ ΚΑΤΑ ΤΗΝ ΠΕΡΙΟΔΟ ΤΗΣ ΜΟΝΑΡΧΙΑΣ ΤΟΥ ΟΘΩΝΑ (1833- 1862) σελ. 129-133 </w:t>
      </w:r>
    </w:p>
    <w:p w:rsidR="00B4308F" w:rsidRDefault="00B4308F" w:rsidP="004A67CD">
      <w:pPr>
        <w:jc w:val="center"/>
      </w:pPr>
      <w:r>
        <w:t xml:space="preserve">ΠΡΟΣΦΥΓΕΣ ΣΤΗΝ ΕΛΛΑΔΑ ΚΑΤΑ ΤΟΝ 20ο ΑΙΩΝΑ − ΕΙΣΑΓΩΓΗ σελ. 137 </w:t>
      </w:r>
    </w:p>
    <w:p w:rsidR="00B4308F" w:rsidRDefault="00B4308F" w:rsidP="004A67CD">
      <w:pPr>
        <w:jc w:val="center"/>
      </w:pPr>
      <w:r>
        <w:t xml:space="preserve">Β. Η ΜΙΚΡΑΣΙΑΤΙΚΗ ΚΑΤΑΣΤΡΟΦΗ σελ. 144−152 </w:t>
      </w:r>
    </w:p>
    <w:p w:rsidR="00B4308F" w:rsidRDefault="00B4308F" w:rsidP="004A67CD">
      <w:pPr>
        <w:jc w:val="center"/>
      </w:pPr>
      <w:r>
        <w:t xml:space="preserve">Γ. Η ΑΠΟΚΑΤΑΣΤΑΣΗ ΤΩΝ ΠΡΟΣΦΥΓΩΝ 153−159 </w:t>
      </w:r>
    </w:p>
    <w:p w:rsidR="00B4308F" w:rsidRDefault="00B4308F" w:rsidP="004A67CD">
      <w:pPr>
        <w:jc w:val="center"/>
      </w:pPr>
      <w:r>
        <w:t xml:space="preserve">Δ. Η ΑΠΟΖΗΜΙΩΣΗ ΤΩΝ ΑΝΤΑΛΛΑΞΙΜΩΝ ΚΑΙ Η ΕΛΛΗΝΟΤΟΥΡΚΙΚΗ ΠΡΟΣΕΓΓΙΣΗ σελ. 160-162 </w:t>
      </w:r>
    </w:p>
    <w:p w:rsidR="00B4308F" w:rsidRDefault="00B4308F" w:rsidP="004A67CD">
      <w:pPr>
        <w:jc w:val="center"/>
      </w:pPr>
      <w:r>
        <w:t xml:space="preserve">Ε. Η ΕΝΤΑΞΗ ΤΩΝ ΠΡΟΣΦΥΓΩΝ ΣΤΗΝ ΕΛΛΑΔΑ σελ. 163−169 </w:t>
      </w:r>
    </w:p>
    <w:p w:rsidR="00B1204A" w:rsidRDefault="00B1204A" w:rsidP="004A67CD">
      <w:pPr>
        <w:jc w:val="center"/>
      </w:pPr>
    </w:p>
    <w:p w:rsidR="00B4308F" w:rsidRDefault="00B4308F" w:rsidP="004A67CD">
      <w:pPr>
        <w:jc w:val="center"/>
      </w:pPr>
      <w:r>
        <w:t xml:space="preserve">ΤΟ ΚΡΗΤΙΚΟ ΖΗΤΗΜΑ ΑΠΟ ΔΙΠΛΩΜΑΤΙΚΗ ΑΠΟΨΗ ΚΑΤΑ ΤΟ 19ου ΚΑΙ ΤΙΣ ΑΡΧΕΣ ΤΟΥ 20ου ΑΙΩΝΑ </w:t>
      </w:r>
    </w:p>
    <w:p w:rsidR="00B4308F" w:rsidRDefault="00B4308F" w:rsidP="004A67CD">
      <w:pPr>
        <w:jc w:val="center"/>
      </w:pPr>
      <w:r>
        <w:t>Ε. Η ΠΕΡΙΟΔΟΣ ΤΗΣ ΑΥΤΟΝΟΜΙΑΣ ΚΑΙ Η ΕΝΩΣΗ ΤΗΣ ΚΡΗΤΗΣ ΜΕ ΤΗΝ ΕΛΛΑΔΑ σελ. 206-220</w:t>
      </w:r>
    </w:p>
    <w:p w:rsidR="00B4308F" w:rsidRDefault="00B4308F" w:rsidP="004A67CD">
      <w:pPr>
        <w:jc w:val="center"/>
        <w:rPr>
          <w:b/>
          <w:sz w:val="44"/>
          <w:szCs w:val="44"/>
        </w:rPr>
      </w:pPr>
    </w:p>
    <w:p w:rsidR="00B4308F" w:rsidRPr="00EB2078" w:rsidRDefault="00B4308F" w:rsidP="00B4308F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ΙΣΤΟΡΙΑ</w:t>
      </w:r>
      <w:r w:rsidRPr="00EB2078">
        <w:rPr>
          <w:b/>
          <w:color w:val="FF0000"/>
          <w:sz w:val="44"/>
          <w:szCs w:val="44"/>
        </w:rPr>
        <w:t xml:space="preserve"> – </w:t>
      </w:r>
      <w:r>
        <w:rPr>
          <w:b/>
          <w:color w:val="FF0000"/>
          <w:sz w:val="44"/>
          <w:szCs w:val="44"/>
        </w:rPr>
        <w:t>ΓΕΝΙΚΗΣ ΠΑΙΔΕΙΑΣ</w:t>
      </w:r>
    </w:p>
    <w:p w:rsidR="00B4308F" w:rsidRDefault="00B4308F" w:rsidP="00B4308F">
      <w:pPr>
        <w:jc w:val="center"/>
      </w:pPr>
      <w:r>
        <w:t>Κεφάλαιο Α: όλο εκτός των ενοτήτων 1 και 6.</w:t>
      </w:r>
    </w:p>
    <w:p w:rsidR="00B4308F" w:rsidRDefault="00B4308F" w:rsidP="00B4308F">
      <w:pPr>
        <w:jc w:val="center"/>
      </w:pPr>
      <w:r>
        <w:t>Κεφάλαιο Β: όλο</w:t>
      </w:r>
    </w:p>
    <w:p w:rsidR="00B4308F" w:rsidRDefault="00B4308F" w:rsidP="00B4308F">
      <w:pPr>
        <w:jc w:val="center"/>
      </w:pPr>
      <w:r>
        <w:t>Κεφάλαιο Γ: όλο εκτός της ενότητας 6</w:t>
      </w:r>
    </w:p>
    <w:p w:rsidR="00B4308F" w:rsidRDefault="00B4308F" w:rsidP="00B4308F">
      <w:pPr>
        <w:jc w:val="center"/>
      </w:pPr>
      <w:r>
        <w:t>Κεφάλαιο Δ: όλο</w:t>
      </w:r>
    </w:p>
    <w:p w:rsidR="00B4308F" w:rsidRDefault="00B4308F" w:rsidP="00B4308F">
      <w:pPr>
        <w:jc w:val="center"/>
      </w:pPr>
      <w:r>
        <w:t>Κεφάλαιο Ε: όλο</w:t>
      </w:r>
    </w:p>
    <w:p w:rsidR="00B4308F" w:rsidRDefault="00B4308F" w:rsidP="004A67CD">
      <w:pPr>
        <w:jc w:val="center"/>
        <w:rPr>
          <w:b/>
          <w:sz w:val="44"/>
          <w:szCs w:val="44"/>
        </w:rPr>
      </w:pPr>
    </w:p>
    <w:p w:rsidR="00B1204A" w:rsidRPr="00B4308F" w:rsidRDefault="00B1204A" w:rsidP="004A67CD">
      <w:pPr>
        <w:jc w:val="center"/>
        <w:rPr>
          <w:b/>
          <w:sz w:val="44"/>
          <w:szCs w:val="44"/>
        </w:rPr>
      </w:pPr>
    </w:p>
    <w:p w:rsidR="008349A1" w:rsidRPr="00EB2078" w:rsidRDefault="008349A1" w:rsidP="004A67CD">
      <w:pPr>
        <w:jc w:val="center"/>
        <w:rPr>
          <w:b/>
          <w:color w:val="FF0000"/>
          <w:sz w:val="44"/>
          <w:szCs w:val="44"/>
        </w:rPr>
      </w:pPr>
      <w:r w:rsidRPr="00EB2078">
        <w:rPr>
          <w:b/>
          <w:color w:val="FF0000"/>
          <w:sz w:val="44"/>
          <w:szCs w:val="44"/>
        </w:rPr>
        <w:lastRenderedPageBreak/>
        <w:t>ΦΥΣΙΚΗ</w:t>
      </w:r>
      <w:r w:rsidR="007A59AE" w:rsidRPr="00EB2078">
        <w:rPr>
          <w:b/>
          <w:color w:val="FF0000"/>
          <w:sz w:val="44"/>
          <w:szCs w:val="44"/>
        </w:rPr>
        <w:t xml:space="preserve"> – ΘΕΤΙΚΩΝ ΣΠΟΥΔΩΝ – ΣΠΟΥΔΩΝ ΥΓΕΙΑΣ</w:t>
      </w:r>
    </w:p>
    <w:p w:rsidR="008349A1" w:rsidRDefault="008349A1" w:rsidP="004A67CD">
      <w:pPr>
        <w:jc w:val="center"/>
        <w:rPr>
          <w:b/>
          <w:i/>
          <w:sz w:val="32"/>
          <w:szCs w:val="32"/>
          <w:u w:val="single"/>
        </w:rPr>
      </w:pPr>
      <w:r w:rsidRPr="008349A1">
        <w:rPr>
          <w:b/>
          <w:i/>
          <w:sz w:val="32"/>
          <w:szCs w:val="32"/>
          <w:u w:val="single"/>
        </w:rPr>
        <w:t>Όλα τα κεφάλαια εκτός του 3</w:t>
      </w:r>
      <w:r w:rsidRPr="008349A1">
        <w:rPr>
          <w:b/>
          <w:i/>
          <w:sz w:val="32"/>
          <w:szCs w:val="32"/>
          <w:u w:val="single"/>
          <w:vertAlign w:val="superscript"/>
        </w:rPr>
        <w:t>ου</w:t>
      </w:r>
      <w:r w:rsidRPr="008349A1">
        <w:rPr>
          <w:b/>
          <w:i/>
          <w:sz w:val="32"/>
          <w:szCs w:val="32"/>
          <w:u w:val="single"/>
        </w:rPr>
        <w:t xml:space="preserve"> κεφαλαίου (ρευστά)</w:t>
      </w:r>
    </w:p>
    <w:p w:rsidR="00251375" w:rsidRDefault="00251375" w:rsidP="004A67CD">
      <w:pPr>
        <w:jc w:val="center"/>
        <w:rPr>
          <w:b/>
          <w:i/>
          <w:sz w:val="32"/>
          <w:szCs w:val="32"/>
          <w:u w:val="single"/>
        </w:rPr>
      </w:pPr>
    </w:p>
    <w:p w:rsidR="00251375" w:rsidRPr="00EB2078" w:rsidRDefault="00251375" w:rsidP="00251375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ΒΙΟΛΟΓΙΑ</w:t>
      </w:r>
      <w:r w:rsidRPr="00EB2078">
        <w:rPr>
          <w:b/>
          <w:color w:val="FF0000"/>
          <w:sz w:val="44"/>
          <w:szCs w:val="44"/>
        </w:rPr>
        <w:t xml:space="preserve"> – ΣΠΟΥΔΩΝ ΥΓΕΙΑΣ</w:t>
      </w:r>
    </w:p>
    <w:p w:rsidR="00251375" w:rsidRDefault="00251375" w:rsidP="00251375">
      <w:pPr>
        <w:rPr>
          <w:sz w:val="28"/>
          <w:szCs w:val="28"/>
        </w:rPr>
      </w:pPr>
      <w:r w:rsidRPr="17AFE283">
        <w:rPr>
          <w:sz w:val="28"/>
          <w:szCs w:val="28"/>
        </w:rPr>
        <w:t xml:space="preserve">Κεφάλαιο  1ο    :  Το  γενετικό  υλικό </w:t>
      </w:r>
    </w:p>
    <w:p w:rsidR="00251375" w:rsidRDefault="00251375" w:rsidP="00251375">
      <w:pPr>
        <w:rPr>
          <w:sz w:val="28"/>
          <w:szCs w:val="28"/>
        </w:rPr>
      </w:pPr>
      <w:r w:rsidRPr="17AFE283">
        <w:rPr>
          <w:sz w:val="28"/>
          <w:szCs w:val="28"/>
        </w:rPr>
        <w:t>Ολόκληρο  από  σελ  17  έως  26 .</w:t>
      </w:r>
    </w:p>
    <w:p w:rsidR="00251375" w:rsidRDefault="00251375" w:rsidP="00251375">
      <w:pPr>
        <w:rPr>
          <w:sz w:val="28"/>
          <w:szCs w:val="28"/>
        </w:rPr>
      </w:pPr>
      <w:r w:rsidRPr="17AFE283">
        <w:rPr>
          <w:sz w:val="28"/>
          <w:szCs w:val="28"/>
        </w:rPr>
        <w:t>Κεφάλαιο  2ο  :  Αντιγραφή  έκφραση  και  ρύθμιση  της  γενετικής  πληροφορίας  .</w:t>
      </w:r>
    </w:p>
    <w:p w:rsidR="00251375" w:rsidRDefault="00251375" w:rsidP="00251375">
      <w:pPr>
        <w:rPr>
          <w:sz w:val="28"/>
          <w:szCs w:val="28"/>
        </w:rPr>
      </w:pPr>
      <w:r w:rsidRPr="17AFE283">
        <w:rPr>
          <w:sz w:val="28"/>
          <w:szCs w:val="28"/>
        </w:rPr>
        <w:t xml:space="preserve">Ολόκληρο  από  σελ  31  </w:t>
      </w:r>
      <w:proofErr w:type="spellStart"/>
      <w:r w:rsidRPr="17AFE283">
        <w:rPr>
          <w:sz w:val="28"/>
          <w:szCs w:val="28"/>
        </w:rPr>
        <w:t>εως</w:t>
      </w:r>
      <w:proofErr w:type="spellEnd"/>
      <w:r w:rsidRPr="17AFE283">
        <w:rPr>
          <w:sz w:val="28"/>
          <w:szCs w:val="28"/>
        </w:rPr>
        <w:t xml:space="preserve">  46 . </w:t>
      </w:r>
    </w:p>
    <w:p w:rsidR="00251375" w:rsidRDefault="00251375" w:rsidP="00251375">
      <w:pPr>
        <w:rPr>
          <w:sz w:val="28"/>
          <w:szCs w:val="28"/>
        </w:rPr>
      </w:pPr>
      <w:r w:rsidRPr="17AFE283">
        <w:rPr>
          <w:sz w:val="28"/>
          <w:szCs w:val="28"/>
        </w:rPr>
        <w:t xml:space="preserve">Κεφάλαιο  5ο  :  </w:t>
      </w:r>
      <w:proofErr w:type="spellStart"/>
      <w:r w:rsidRPr="17AFE283">
        <w:rPr>
          <w:sz w:val="28"/>
          <w:szCs w:val="28"/>
        </w:rPr>
        <w:t>Μενδελική</w:t>
      </w:r>
      <w:proofErr w:type="spellEnd"/>
      <w:r w:rsidRPr="17AFE283">
        <w:rPr>
          <w:sz w:val="28"/>
          <w:szCs w:val="28"/>
        </w:rPr>
        <w:t xml:space="preserve">  κληρονομικότητα </w:t>
      </w:r>
    </w:p>
    <w:p w:rsidR="00251375" w:rsidRDefault="00251375" w:rsidP="00251375">
      <w:pPr>
        <w:rPr>
          <w:sz w:val="28"/>
          <w:szCs w:val="28"/>
        </w:rPr>
      </w:pPr>
      <w:r w:rsidRPr="38728939">
        <w:rPr>
          <w:sz w:val="28"/>
          <w:szCs w:val="28"/>
        </w:rPr>
        <w:t xml:space="preserve">Ολόκληρο  από  σελ  73  </w:t>
      </w:r>
      <w:proofErr w:type="spellStart"/>
      <w:r w:rsidRPr="38728939">
        <w:rPr>
          <w:sz w:val="28"/>
          <w:szCs w:val="28"/>
        </w:rPr>
        <w:t>εως</w:t>
      </w:r>
      <w:proofErr w:type="spellEnd"/>
      <w:r w:rsidRPr="38728939">
        <w:rPr>
          <w:sz w:val="28"/>
          <w:szCs w:val="28"/>
        </w:rPr>
        <w:t xml:space="preserve">  86 .</w:t>
      </w:r>
    </w:p>
    <w:p w:rsidR="00251375" w:rsidRDefault="00251375" w:rsidP="00251375">
      <w:pPr>
        <w:rPr>
          <w:sz w:val="28"/>
          <w:szCs w:val="28"/>
        </w:rPr>
      </w:pPr>
      <w:r w:rsidRPr="7018FDAA">
        <w:rPr>
          <w:sz w:val="28"/>
          <w:szCs w:val="28"/>
        </w:rPr>
        <w:t xml:space="preserve">Κεφάλαιο  6ο  :  Μεταλλάξεις </w:t>
      </w:r>
    </w:p>
    <w:p w:rsidR="00251375" w:rsidRDefault="00251375" w:rsidP="00251375">
      <w:pPr>
        <w:rPr>
          <w:sz w:val="28"/>
          <w:szCs w:val="28"/>
        </w:rPr>
      </w:pPr>
      <w:r w:rsidRPr="7018FDAA">
        <w:rPr>
          <w:sz w:val="28"/>
          <w:szCs w:val="28"/>
        </w:rPr>
        <w:t xml:space="preserve">Από  σελ. 93  έως  102 . </w:t>
      </w:r>
    </w:p>
    <w:p w:rsidR="00251375" w:rsidRDefault="00251375" w:rsidP="00251375">
      <w:pPr>
        <w:rPr>
          <w:sz w:val="28"/>
          <w:szCs w:val="28"/>
        </w:rPr>
      </w:pPr>
      <w:r w:rsidRPr="7018FDAA">
        <w:rPr>
          <w:sz w:val="28"/>
          <w:szCs w:val="28"/>
        </w:rPr>
        <w:t xml:space="preserve">Κεφάλαιο  8ο  :  </w:t>
      </w:r>
      <w:proofErr w:type="spellStart"/>
      <w:r w:rsidRPr="7018FDAA">
        <w:rPr>
          <w:sz w:val="28"/>
          <w:szCs w:val="28"/>
        </w:rPr>
        <w:t>Εφαρμογες</w:t>
      </w:r>
      <w:proofErr w:type="spellEnd"/>
      <w:r w:rsidRPr="7018FDAA">
        <w:rPr>
          <w:sz w:val="28"/>
          <w:szCs w:val="28"/>
        </w:rPr>
        <w:t xml:space="preserve"> της  Βιοτεχνολογίας  στην  Ιατρική </w:t>
      </w:r>
    </w:p>
    <w:p w:rsidR="00251375" w:rsidRDefault="00251375" w:rsidP="00251375">
      <w:pPr>
        <w:rPr>
          <w:sz w:val="28"/>
          <w:szCs w:val="28"/>
        </w:rPr>
      </w:pPr>
      <w:r w:rsidRPr="7018FDAA">
        <w:rPr>
          <w:sz w:val="28"/>
          <w:szCs w:val="28"/>
        </w:rPr>
        <w:t xml:space="preserve"> Ολόκληρο  από  σελ 121  </w:t>
      </w:r>
      <w:proofErr w:type="spellStart"/>
      <w:r w:rsidRPr="7018FDAA">
        <w:rPr>
          <w:sz w:val="28"/>
          <w:szCs w:val="28"/>
        </w:rPr>
        <w:t>εως</w:t>
      </w:r>
      <w:proofErr w:type="spellEnd"/>
      <w:r w:rsidRPr="7018FDAA">
        <w:rPr>
          <w:sz w:val="28"/>
          <w:szCs w:val="28"/>
        </w:rPr>
        <w:t xml:space="preserve">  130 . </w:t>
      </w:r>
    </w:p>
    <w:p w:rsidR="00251375" w:rsidRDefault="00251375" w:rsidP="00251375">
      <w:pPr>
        <w:rPr>
          <w:sz w:val="28"/>
          <w:szCs w:val="28"/>
        </w:rPr>
      </w:pPr>
      <w:r w:rsidRPr="7018FDAA">
        <w:rPr>
          <w:sz w:val="28"/>
          <w:szCs w:val="28"/>
        </w:rPr>
        <w:t xml:space="preserve">Κεφάλαιο  9ο  :Εφαρμογές  της  βιοτεχνολογίας  στην  γεωργία  και  την  κτηνοτροφία </w:t>
      </w:r>
    </w:p>
    <w:p w:rsidR="00251375" w:rsidRDefault="00251375" w:rsidP="00251375">
      <w:pPr>
        <w:rPr>
          <w:sz w:val="28"/>
          <w:szCs w:val="28"/>
        </w:rPr>
      </w:pPr>
      <w:r w:rsidRPr="7018FDAA">
        <w:rPr>
          <w:sz w:val="28"/>
          <w:szCs w:val="28"/>
        </w:rPr>
        <w:t xml:space="preserve">Ολόκληρο  από  σελ  137  </w:t>
      </w:r>
      <w:proofErr w:type="spellStart"/>
      <w:r w:rsidRPr="7018FDAA">
        <w:rPr>
          <w:sz w:val="28"/>
          <w:szCs w:val="28"/>
        </w:rPr>
        <w:t>εως</w:t>
      </w:r>
      <w:proofErr w:type="spellEnd"/>
      <w:r w:rsidRPr="7018FDAA">
        <w:rPr>
          <w:sz w:val="28"/>
          <w:szCs w:val="28"/>
        </w:rPr>
        <w:t xml:space="preserve">  142 .  </w:t>
      </w:r>
    </w:p>
    <w:p w:rsidR="008349A1" w:rsidRDefault="008349A1" w:rsidP="004A67CD">
      <w:pPr>
        <w:jc w:val="center"/>
        <w:rPr>
          <w:b/>
          <w:i/>
          <w:sz w:val="32"/>
          <w:szCs w:val="32"/>
          <w:u w:val="single"/>
        </w:rPr>
      </w:pPr>
    </w:p>
    <w:p w:rsidR="00E56754" w:rsidRPr="00EB2078" w:rsidRDefault="00E56754" w:rsidP="00E56754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ΧΗΜΕΙΑ – ΘΕΤΙΚΩΝ ΣΠΟΥΔΩΝ</w:t>
      </w:r>
    </w:p>
    <w:p w:rsidR="00E56754" w:rsidRPr="008349A1" w:rsidRDefault="00E56754" w:rsidP="004A67CD">
      <w:pPr>
        <w:jc w:val="center"/>
        <w:rPr>
          <w:b/>
          <w:i/>
          <w:sz w:val="32"/>
          <w:szCs w:val="32"/>
          <w:u w:val="single"/>
        </w:rPr>
      </w:pPr>
    </w:p>
    <w:p w:rsidR="00E56754" w:rsidRPr="00E56754" w:rsidRDefault="00E56754" w:rsidP="00E5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E56754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ΚΕΦΑΛΑΙΑ 2-7 ΤΟΥ ΤΕΥΧΟΥΣ Β </w:t>
      </w:r>
    </w:p>
    <w:p w:rsidR="007A59AE" w:rsidRDefault="007A59AE" w:rsidP="004A67CD">
      <w:pPr>
        <w:jc w:val="center"/>
        <w:rPr>
          <w:b/>
          <w:sz w:val="44"/>
          <w:szCs w:val="44"/>
        </w:rPr>
      </w:pPr>
    </w:p>
    <w:p w:rsidR="008349A1" w:rsidRPr="00EB2078" w:rsidRDefault="008349A1" w:rsidP="004A67CD">
      <w:pPr>
        <w:jc w:val="center"/>
        <w:rPr>
          <w:b/>
          <w:color w:val="FF0000"/>
          <w:sz w:val="44"/>
          <w:szCs w:val="44"/>
        </w:rPr>
      </w:pPr>
      <w:r w:rsidRPr="00EB2078">
        <w:rPr>
          <w:b/>
          <w:color w:val="FF0000"/>
          <w:sz w:val="44"/>
          <w:szCs w:val="44"/>
        </w:rPr>
        <w:t>ΜΑΘΗΜΑΤΙΚΑ ΓΕΝΙΚΗΣ ΠΑΙΔΕΙΑΣ</w:t>
      </w:r>
    </w:p>
    <w:p w:rsidR="008349A1" w:rsidRPr="008349A1" w:rsidRDefault="008349A1" w:rsidP="004A67CD">
      <w:pPr>
        <w:jc w:val="center"/>
        <w:rPr>
          <w:b/>
          <w:i/>
          <w:sz w:val="32"/>
          <w:szCs w:val="32"/>
          <w:u w:val="single"/>
        </w:rPr>
      </w:pPr>
      <w:r w:rsidRPr="008349A1">
        <w:rPr>
          <w:b/>
          <w:i/>
          <w:sz w:val="32"/>
          <w:szCs w:val="32"/>
          <w:u w:val="single"/>
        </w:rPr>
        <w:t>1.1, 1.2, 1.3, 1.4, 2.1, 2.2, 2.3</w:t>
      </w:r>
    </w:p>
    <w:p w:rsidR="008349A1" w:rsidRPr="008349A1" w:rsidRDefault="008349A1" w:rsidP="004A67CD">
      <w:pPr>
        <w:jc w:val="center"/>
        <w:rPr>
          <w:b/>
          <w:sz w:val="44"/>
          <w:szCs w:val="44"/>
        </w:rPr>
      </w:pPr>
    </w:p>
    <w:p w:rsidR="00B20AB5" w:rsidRDefault="00B20AB5" w:rsidP="004A67C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ΜΑΘΗΜΑΤΙΚΑ ΘΕΤΙΚΩΝ ΣΠΟΥΔΩΝ – ΣΠΟΥΔΩΝ ΟΙΚΟΝΟΜΙΑΣ ΚΑΙ ΠΛΗΡΟΦΟΡΙΚΗΣ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Style w:val="a3"/>
          <w:rFonts w:asciiTheme="minorHAnsi" w:hAnsiTheme="minorHAnsi" w:cstheme="minorHAnsi"/>
          <w:b w:val="0"/>
          <w:i/>
          <w:sz w:val="32"/>
          <w:szCs w:val="32"/>
          <w:u w:val="single"/>
        </w:rPr>
        <w:t>Κεφάλαιο 1: Όριο -Συνέχεια συνάρτησης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1.1 Πραγματικοί αριθμοί.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1.2 Συναρτήσεις.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1.3 Μονότονες συναρτήσεις - Αντίστροφη συνάρτηση.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1.4 Όριο συνάρτησης στο Χ</w:t>
      </w:r>
      <w:r w:rsidRPr="00B20AB5">
        <w:rPr>
          <w:rFonts w:asciiTheme="minorHAnsi" w:hAnsiTheme="minorHAnsi" w:cstheme="minorHAnsi"/>
          <w:i/>
          <w:sz w:val="32"/>
          <w:szCs w:val="32"/>
          <w:u w:val="single"/>
          <w:vertAlign w:val="subscript"/>
        </w:rPr>
        <w:t>ο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1.5 Ιδιότητες των ορίων, χωρίς τις αποδείξεις της υποπαραγράφου "Τριγωνομετρικά όρια"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1.6 Μη πεπερασμένο όριο στο Χο.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1.7 Όρια συνάρτησης στο άπειρο.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1.8 Συνέχεια συνάρτησης.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Style w:val="a3"/>
          <w:b w:val="0"/>
          <w:i/>
          <w:sz w:val="32"/>
          <w:szCs w:val="32"/>
          <w:u w:val="single"/>
        </w:rPr>
      </w:pPr>
    </w:p>
    <w:p w:rsidR="00B20AB5" w:rsidRPr="00B20AB5" w:rsidRDefault="00B20AB5" w:rsidP="00B20AB5">
      <w:pPr>
        <w:pStyle w:val="Web"/>
        <w:spacing w:before="0" w:beforeAutospacing="0" w:after="0" w:afterAutospacing="0"/>
        <w:rPr>
          <w:i/>
          <w:sz w:val="32"/>
          <w:szCs w:val="32"/>
          <w:u w:val="single"/>
        </w:rPr>
      </w:pPr>
      <w:r w:rsidRPr="00B20AB5">
        <w:rPr>
          <w:rStyle w:val="a3"/>
          <w:rFonts w:asciiTheme="minorHAnsi" w:hAnsiTheme="minorHAnsi" w:cstheme="minorHAnsi"/>
          <w:b w:val="0"/>
          <w:i/>
          <w:sz w:val="32"/>
          <w:szCs w:val="32"/>
          <w:u w:val="single"/>
        </w:rPr>
        <w:t>Κεφάλαιο 2: Διαφορικός Λογισμός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2.1 Η έννοια της παραγώγου, χωρίς την υποπαράγραφο "Κατακόρυφη εφαπτομένη"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 xml:space="preserve">Παρ. 2.2 </w:t>
      </w:r>
      <w:proofErr w:type="spellStart"/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Παραγωγίσιμες</w:t>
      </w:r>
      <w:proofErr w:type="spellEnd"/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 xml:space="preserve"> συναρτήσεις- Παράγωγος συνάρτηση (χωρίς αποδείξεις)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 xml:space="preserve">Παρ. 2.3 Κανόνες </w:t>
      </w:r>
      <w:proofErr w:type="spellStart"/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παραγώγισης</w:t>
      </w:r>
      <w:proofErr w:type="spellEnd"/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 xml:space="preserve"> (χωρίς αποδείξεις)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2.4 Ρυθμός μεταβολής.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2.5 Θεώρημα Μέσης Τιμής Διαφορικού Λογισμού.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2.6 Συνέπειες του Θεωρήματος Μέσης Τιμής.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Παρ. 2.7 Τοπικά ακρότατα συνάρτησης, χωρίς το θεώρημα (κριτήριο της 2ης παραγώγου) και χωρίς τις αποδείξεις.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lastRenderedPageBreak/>
        <w:t xml:space="preserve">Παρ. 2.8 Κυρτότητα - Σημεία καμπής συνάρτησης. (Θα μελετηθούν μόνο οι συναρτήσεις που είναι δύο, τουλάχιστον, φορές </w:t>
      </w:r>
      <w:proofErr w:type="spellStart"/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παραγωγίσιμες</w:t>
      </w:r>
      <w:proofErr w:type="spellEnd"/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 xml:space="preserve"> στο εσωτερικό του πεδίου ορισμού τους).</w:t>
      </w:r>
    </w:p>
    <w:p w:rsidR="00B20AB5" w:rsidRPr="00B20AB5" w:rsidRDefault="00B20AB5" w:rsidP="00B20AB5">
      <w:pPr>
        <w:pStyle w:val="Web"/>
        <w:spacing w:before="0" w:beforeAutospacing="0" w:after="0" w:afterAutospacing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 xml:space="preserve">Παρ. 2.9 Ασύμπτωτες - Κανόνες </w:t>
      </w:r>
      <w:proofErr w:type="spellStart"/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De</w:t>
      </w:r>
      <w:proofErr w:type="spellEnd"/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 xml:space="preserve"> l’ </w:t>
      </w:r>
      <w:proofErr w:type="spellStart"/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Hospital</w:t>
      </w:r>
      <w:proofErr w:type="spellEnd"/>
      <w:r w:rsidRPr="00B20AB5">
        <w:rPr>
          <w:rFonts w:asciiTheme="minorHAnsi" w:hAnsiTheme="minorHAnsi" w:cstheme="minorHAnsi"/>
          <w:i/>
          <w:sz w:val="32"/>
          <w:szCs w:val="32"/>
          <w:u w:val="single"/>
        </w:rPr>
        <w:t>.</w:t>
      </w:r>
    </w:p>
    <w:p w:rsidR="00B20AB5" w:rsidRDefault="00B20AB5" w:rsidP="004A67CD">
      <w:pPr>
        <w:jc w:val="center"/>
        <w:rPr>
          <w:b/>
          <w:color w:val="FF0000"/>
          <w:sz w:val="44"/>
          <w:szCs w:val="44"/>
        </w:rPr>
      </w:pPr>
    </w:p>
    <w:p w:rsidR="008349A1" w:rsidRPr="00EB2078" w:rsidRDefault="00B20AB5" w:rsidP="004A67C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="008349A1" w:rsidRPr="00EB2078">
        <w:rPr>
          <w:b/>
          <w:color w:val="FF0000"/>
          <w:sz w:val="44"/>
          <w:szCs w:val="44"/>
        </w:rPr>
        <w:t>ΟΙΚΟΝΟΜΙΑ</w:t>
      </w:r>
      <w:r w:rsidR="007A59AE" w:rsidRPr="00EB2078">
        <w:rPr>
          <w:b/>
          <w:color w:val="FF0000"/>
          <w:sz w:val="44"/>
          <w:szCs w:val="44"/>
        </w:rPr>
        <w:t xml:space="preserve"> – ΣΠΟΥΔΩΝ ΟΙΚΟΝΟΜΙΑΣ ΚΑΙ ΠΛΗΡΟΦΟΡΙΚΗΣ</w:t>
      </w:r>
    </w:p>
    <w:p w:rsidR="008349A1" w:rsidRDefault="008349A1" w:rsidP="004A67CD">
      <w:pPr>
        <w:jc w:val="center"/>
        <w:rPr>
          <w:b/>
          <w:i/>
          <w:sz w:val="32"/>
          <w:szCs w:val="32"/>
          <w:u w:val="single"/>
        </w:rPr>
      </w:pPr>
      <w:r w:rsidRPr="008349A1">
        <w:rPr>
          <w:b/>
          <w:i/>
          <w:sz w:val="32"/>
          <w:szCs w:val="32"/>
          <w:u w:val="single"/>
        </w:rPr>
        <w:t>ΚΕΦΑΛΑΙΟ 1, 2, 4, 5, 9, 10</w:t>
      </w:r>
    </w:p>
    <w:p w:rsidR="008349A1" w:rsidRPr="008349A1" w:rsidRDefault="008349A1" w:rsidP="004A67CD">
      <w:pPr>
        <w:jc w:val="center"/>
        <w:rPr>
          <w:b/>
          <w:i/>
          <w:sz w:val="32"/>
          <w:szCs w:val="32"/>
          <w:u w:val="single"/>
        </w:rPr>
      </w:pPr>
    </w:p>
    <w:p w:rsidR="00AF2F06" w:rsidRPr="00B4308F" w:rsidRDefault="003B47B2" w:rsidP="004A67CD">
      <w:pPr>
        <w:jc w:val="center"/>
        <w:rPr>
          <w:b/>
          <w:color w:val="FF0000"/>
          <w:sz w:val="44"/>
          <w:szCs w:val="44"/>
        </w:rPr>
      </w:pPr>
      <w:r w:rsidRPr="00EB2078">
        <w:rPr>
          <w:b/>
          <w:color w:val="FF0000"/>
          <w:sz w:val="44"/>
          <w:szCs w:val="44"/>
        </w:rPr>
        <w:t>ΠΛΗΡΟΦΟΡΙΚΗ</w:t>
      </w:r>
      <w:r w:rsidR="007A59AE" w:rsidRPr="00EB2078">
        <w:rPr>
          <w:b/>
          <w:color w:val="FF0000"/>
          <w:sz w:val="44"/>
          <w:szCs w:val="44"/>
        </w:rPr>
        <w:t xml:space="preserve"> – ΣΠΟΥΔΩΝ ΟΙΚΟΝΟΜΙΑΣ ΚΑΙ ΠΛΗΡΟΦΟΡΙΚΗΣ</w:t>
      </w:r>
    </w:p>
    <w:p w:rsidR="003B47B2" w:rsidRPr="00B20AB5" w:rsidRDefault="004A67CD" w:rsidP="008349A1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ΒΙΒΛΙΟ ΜΑΘΗΤΗ: ΑΝΑΠΤΥΞΗ ΕΦΑΡΜΟΓΩΝ ΣΕ ΠΡΟΓΡΑΜΜΑΤΙΣΤΙΚΟ ΠΕΡΙΒΑΛΛΟΝ</w:t>
      </w:r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ΚΕΦΑΛΑΙΟ 1: ΠΑΡΑΓΡΑΦΟΙ 1.1 – 1.2 -1.3 – 1.4</w:t>
      </w:r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ΚΕΦΑΛΑΙΟ 2: ΟΛΟΚΛΗΡΟ</w:t>
      </w:r>
      <w:bookmarkStart w:id="0" w:name="_GoBack"/>
      <w:bookmarkEnd w:id="0"/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ΚΕΦΑΛΑΙΟ 3: 3.1 – 3.2 – 3.3 – 3.6 – 3.7</w:t>
      </w:r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ΚΕΦΑΛΑΙΟ 6: 6.1 – 6.3 – 6.4 – 6.5 – 6.7</w:t>
      </w:r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ΚΕΦΑΛΑΙΟ 7: ΟΛΟΚΛΗΡΟ</w:t>
      </w:r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ΚΕΦΑΛΑΙΟ 8: ΟΛΟΚΛΗΡΟ</w:t>
      </w:r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ΚΕΦΑΛΑΙΟ 9: ΟΛΟΚΛΗΡΟ</w:t>
      </w:r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ΚΕΦΑΛΑΙΟ 10: ΠΑΡΑΓΡΑΦΟΙ 10.1 – 10.2 – 10.3 – 10.4 – 10.5 – 10.6</w:t>
      </w:r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ΚΕΦΑΛΑΙΟ 13: 13.1 – 13.2</w:t>
      </w:r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</w:p>
    <w:p w:rsidR="004A67CD" w:rsidRPr="00B20AB5" w:rsidRDefault="004A67CD" w:rsidP="008349A1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ΒΙΒΛΙΟ ΜΑΘΗΤΗ: ΠΛΗΡΟΦΟΡΙΚΗ – ΣΥΜΠΛΗΡΩΜΑΤΙΚΟ ΕΚΠΑΙΔΕΥΤΙΚΟ ΥΛΙΚΟ</w:t>
      </w:r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ΕΝΟΤΗΤΑ 3</w:t>
      </w:r>
    </w:p>
    <w:p w:rsidR="004A67CD" w:rsidRPr="00B20AB5" w:rsidRDefault="004A67CD" w:rsidP="008349A1">
      <w:pPr>
        <w:spacing w:after="0" w:line="240" w:lineRule="auto"/>
        <w:rPr>
          <w:b/>
          <w:i/>
          <w:sz w:val="32"/>
          <w:szCs w:val="32"/>
          <w:u w:val="single"/>
        </w:rPr>
      </w:pPr>
      <w:r w:rsidRPr="00B20AB5">
        <w:rPr>
          <w:b/>
          <w:i/>
          <w:sz w:val="32"/>
          <w:szCs w:val="32"/>
          <w:u w:val="single"/>
        </w:rPr>
        <w:t>ΕΝΟΤΗΤΑ 5</w:t>
      </w:r>
    </w:p>
    <w:sectPr w:rsidR="004A67CD" w:rsidRPr="00B20AB5" w:rsidSect="001E6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F2B"/>
    <w:rsid w:val="00100F2B"/>
    <w:rsid w:val="001E2968"/>
    <w:rsid w:val="001E6B45"/>
    <w:rsid w:val="00251375"/>
    <w:rsid w:val="003B47B2"/>
    <w:rsid w:val="004A67CD"/>
    <w:rsid w:val="007A59AE"/>
    <w:rsid w:val="008349A1"/>
    <w:rsid w:val="008751D9"/>
    <w:rsid w:val="00AA2F86"/>
    <w:rsid w:val="00B1204A"/>
    <w:rsid w:val="00B20AB5"/>
    <w:rsid w:val="00B4308F"/>
    <w:rsid w:val="00E56754"/>
    <w:rsid w:val="00EB2078"/>
    <w:rsid w:val="00F7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20A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20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DEC3-CC3E-4225-B604-183580A0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2022-05-20T06:38:00Z</dcterms:created>
  <dcterms:modified xsi:type="dcterms:W3CDTF">2022-05-20T06:38:00Z</dcterms:modified>
</cp:coreProperties>
</file>